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68" w:rsidRPr="00FB5D98" w:rsidRDefault="00FB5D98" w:rsidP="00FB5D98">
      <w:pPr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 xml:space="preserve">Памятка для собственников помещений многоквартирных домов, проводящих общее собрание по вопросу замены </w:t>
      </w:r>
      <w:r w:rsidR="0035633C">
        <w:rPr>
          <w:b/>
          <w:sz w:val="28"/>
          <w:szCs w:val="28"/>
        </w:rPr>
        <w:t>кредитной организации в целях формирования фонда капитального ремонта на специальном счете.</w:t>
      </w:r>
    </w:p>
    <w:p w:rsidR="00FB5D98" w:rsidRPr="00FB5D98" w:rsidRDefault="00FB5D98" w:rsidP="00FB5D98">
      <w:pPr>
        <w:rPr>
          <w:sz w:val="28"/>
          <w:szCs w:val="28"/>
        </w:rPr>
      </w:pPr>
    </w:p>
    <w:p w:rsidR="007A7B7C" w:rsidRDefault="007A7B7C" w:rsidP="00FB5D98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</w:p>
    <w:p w:rsidR="00FC15AE" w:rsidRDefault="007A7B7C" w:rsidP="009D6394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1.1 части 2 статьи 44</w:t>
      </w:r>
      <w:r w:rsidR="00FC15AE">
        <w:rPr>
          <w:sz w:val="28"/>
          <w:szCs w:val="28"/>
        </w:rPr>
        <w:t xml:space="preserve">, частью 3 статьи </w:t>
      </w:r>
      <w:proofErr w:type="gramStart"/>
      <w:r w:rsidR="00FC15AE">
        <w:rPr>
          <w:sz w:val="28"/>
          <w:szCs w:val="28"/>
        </w:rPr>
        <w:t xml:space="preserve">176 </w:t>
      </w:r>
      <w:r>
        <w:rPr>
          <w:sz w:val="28"/>
          <w:szCs w:val="28"/>
        </w:rPr>
        <w:t xml:space="preserve"> Жилищного</w:t>
      </w:r>
      <w:proofErr w:type="gramEnd"/>
      <w:r>
        <w:rPr>
          <w:sz w:val="28"/>
          <w:szCs w:val="28"/>
        </w:rPr>
        <w:t xml:space="preserve"> кодекса Российской Федерации общее собрание собственников</w:t>
      </w:r>
      <w:r w:rsidR="00C161DC">
        <w:rPr>
          <w:sz w:val="28"/>
          <w:szCs w:val="28"/>
        </w:rPr>
        <w:t xml:space="preserve"> помещений в многоквартирном доме</w:t>
      </w:r>
      <w:r>
        <w:rPr>
          <w:sz w:val="28"/>
          <w:szCs w:val="28"/>
        </w:rPr>
        <w:t xml:space="preserve"> вправе принять решение о замене </w:t>
      </w:r>
      <w:r w:rsidR="00FC15AE">
        <w:rPr>
          <w:sz w:val="28"/>
          <w:szCs w:val="28"/>
        </w:rPr>
        <w:t>кредитной организации, в которой открывается специальный счет многоквартирного дома для формирования фонда капитального ремонта.</w:t>
      </w:r>
    </w:p>
    <w:p w:rsidR="008F19A4" w:rsidRDefault="009D6394" w:rsidP="008F19A4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и оформления его результатов установлен статьями 44-48 Жилищно</w:t>
      </w:r>
      <w:r w:rsidR="008F19A4">
        <w:rPr>
          <w:sz w:val="28"/>
          <w:szCs w:val="28"/>
        </w:rPr>
        <w:t>го кодекса Российской Федерации, а также Требованиями к оформлению протоколов общих собраний собственников помещений в многоквартирных домах, утвержденных приказом Минстроя России от 25.12.2015 № 937/пр.</w:t>
      </w:r>
    </w:p>
    <w:p w:rsidR="00462BB2" w:rsidRDefault="00FC15AE" w:rsidP="00462BB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Согласно части 2 статьи 176 Жилищного кодекса Российской Федерации </w:t>
      </w:r>
      <w:r w:rsidR="00462BB2">
        <w:rPr>
          <w:sz w:val="28"/>
          <w:szCs w:val="28"/>
        </w:rPr>
        <w:t>с</w:t>
      </w:r>
      <w:r w:rsidR="00462BB2">
        <w:rPr>
          <w:rFonts w:cs="Times New Roman"/>
          <w:sz w:val="28"/>
          <w:szCs w:val="28"/>
        </w:rPr>
        <w:t xml:space="preserve">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</w:t>
      </w:r>
      <w:r w:rsidR="000D25FA">
        <w:rPr>
          <w:rFonts w:cs="Times New Roman"/>
          <w:sz w:val="28"/>
          <w:szCs w:val="28"/>
        </w:rPr>
        <w:t>своем официальном сайте в сети «</w:t>
      </w:r>
      <w:r w:rsidR="00462BB2">
        <w:rPr>
          <w:rFonts w:cs="Times New Roman"/>
          <w:sz w:val="28"/>
          <w:szCs w:val="28"/>
        </w:rPr>
        <w:t>Интернет</w:t>
      </w:r>
      <w:r w:rsidR="000D25FA">
        <w:rPr>
          <w:rFonts w:cs="Times New Roman"/>
          <w:sz w:val="28"/>
          <w:szCs w:val="28"/>
        </w:rPr>
        <w:t>»</w:t>
      </w:r>
      <w:r w:rsidR="00462BB2" w:rsidRPr="009C5284">
        <w:rPr>
          <w:rFonts w:cs="Times New Roman"/>
          <w:sz w:val="28"/>
          <w:szCs w:val="28"/>
        </w:rPr>
        <w:t xml:space="preserve"> (</w:t>
      </w:r>
      <w:r w:rsidR="009C5284" w:rsidRPr="009C5284">
        <w:rPr>
          <w:sz w:val="28"/>
          <w:szCs w:val="28"/>
        </w:rPr>
        <w:t>http://www.cbr.ru/credit/</w:t>
      </w:r>
      <w:r w:rsidR="00462BB2" w:rsidRPr="009C5284">
        <w:rPr>
          <w:rFonts w:cs="Times New Roman"/>
          <w:sz w:val="28"/>
          <w:szCs w:val="28"/>
        </w:rPr>
        <w:t>)</w:t>
      </w:r>
      <w:r w:rsidR="00462BB2">
        <w:rPr>
          <w:rFonts w:cs="Times New Roman"/>
          <w:sz w:val="28"/>
          <w:szCs w:val="28"/>
        </w:rPr>
        <w:t xml:space="preserve"> </w:t>
      </w:r>
    </w:p>
    <w:p w:rsidR="00F93BC7" w:rsidRDefault="00F93BC7" w:rsidP="00F93BC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Федеральным законом от 29.07.2017 № 257-ФЗ «О внесении изменений в Жилищный кодекс Российской Федерации» были внесены изменения в ч. 2 ст. 44 Жилищного кодекса Российской Федерации, согласно которым </w:t>
      </w:r>
      <w:r w:rsidRPr="009F0330">
        <w:rPr>
          <w:bCs/>
          <w:sz w:val="28"/>
          <w:szCs w:val="28"/>
        </w:rPr>
        <w:t>необходимый кворум общих собраний собственников помещений в многоквартирном доме</w:t>
      </w:r>
      <w:r>
        <w:rPr>
          <w:bCs/>
          <w:sz w:val="28"/>
          <w:szCs w:val="28"/>
        </w:rPr>
        <w:t xml:space="preserve"> для принятия решений по</w:t>
      </w:r>
      <w:r w:rsidR="002952B5">
        <w:rPr>
          <w:bCs/>
          <w:sz w:val="28"/>
          <w:szCs w:val="28"/>
        </w:rPr>
        <w:t xml:space="preserve"> всем</w:t>
      </w:r>
      <w:r>
        <w:rPr>
          <w:bCs/>
          <w:sz w:val="28"/>
          <w:szCs w:val="28"/>
        </w:rPr>
        <w:t xml:space="preserve"> вопросам о </w:t>
      </w:r>
      <w:r>
        <w:rPr>
          <w:rFonts w:cs="Times New Roman"/>
          <w:sz w:val="28"/>
          <w:szCs w:val="28"/>
        </w:rPr>
        <w:t>выборе способа формирования</w:t>
      </w:r>
      <w:r w:rsidRPr="00F70C06">
        <w:rPr>
          <w:rFonts w:cs="Times New Roman"/>
          <w:sz w:val="28"/>
          <w:szCs w:val="28"/>
        </w:rPr>
        <w:t xml:space="preserve"> фонда капитального ремонта</w:t>
      </w:r>
      <w:r>
        <w:rPr>
          <w:rFonts w:cs="Times New Roman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результаты которых были оформлены после </w:t>
      </w:r>
      <w:r w:rsidRPr="009F0330">
        <w:rPr>
          <w:bCs/>
          <w:sz w:val="28"/>
          <w:szCs w:val="28"/>
        </w:rPr>
        <w:t>29.07.2017</w:t>
      </w:r>
      <w:r>
        <w:rPr>
          <w:bCs/>
          <w:sz w:val="28"/>
          <w:szCs w:val="28"/>
        </w:rPr>
        <w:t xml:space="preserve">, составляет более </w:t>
      </w:r>
      <w:r>
        <w:rPr>
          <w:sz w:val="28"/>
          <w:szCs w:val="28"/>
        </w:rPr>
        <w:t>пятидесяти процентов голосов от общего числа собственников помещений в многоквартирном доме, за исключением следующих решений:</w:t>
      </w:r>
    </w:p>
    <w:p w:rsidR="00F93BC7" w:rsidRDefault="00F93BC7" w:rsidP="00F9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размере </w:t>
      </w:r>
      <w:r>
        <w:rPr>
          <w:rFonts w:cs="Times New Roman"/>
          <w:sz w:val="28"/>
          <w:szCs w:val="28"/>
        </w:rPr>
        <w:t xml:space="preserve">взноса на капитальный ремонт в части превышения его размера над установленным минимальным размером взноса на капитальный ремонт, </w:t>
      </w:r>
      <w:r>
        <w:rPr>
          <w:sz w:val="28"/>
          <w:szCs w:val="28"/>
        </w:rPr>
        <w:t>котор</w:t>
      </w:r>
      <w:r w:rsidR="007A1F64">
        <w:rPr>
          <w:sz w:val="28"/>
          <w:szCs w:val="28"/>
        </w:rPr>
        <w:t>о</w:t>
      </w:r>
      <w:r>
        <w:rPr>
          <w:sz w:val="28"/>
          <w:szCs w:val="28"/>
        </w:rPr>
        <w:t>е принима</w:t>
      </w:r>
      <w:r w:rsidR="007A1F64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тся большинством не менее двух третей голосов от общего числа голосов собственников помещений в многоквартирном доме;</w:t>
      </w:r>
    </w:p>
    <w:p w:rsidR="00F93BC7" w:rsidRPr="00F93BC7" w:rsidRDefault="00F93BC7" w:rsidP="00F93BC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 о выборе </w:t>
      </w:r>
      <w:r w:rsidRPr="008C2752">
        <w:rPr>
          <w:rFonts w:cs="Times New Roman"/>
          <w:sz w:val="28"/>
          <w:szCs w:val="28"/>
        </w:rPr>
        <w:t>лица, уполномоченного на оказание услуг по представлению платежных документов</w:t>
      </w:r>
      <w:r>
        <w:rPr>
          <w:rFonts w:cs="Times New Roman"/>
          <w:sz w:val="28"/>
          <w:szCs w:val="28"/>
        </w:rPr>
        <w:t xml:space="preserve">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услуг, которые принимаются </w:t>
      </w:r>
      <w:r w:rsidRPr="008C2752">
        <w:rPr>
          <w:sz w:val="28"/>
          <w:szCs w:val="28"/>
        </w:rPr>
        <w:t>большинством голосов от общего числа голосов</w:t>
      </w:r>
      <w:r>
        <w:rPr>
          <w:sz w:val="28"/>
          <w:szCs w:val="28"/>
        </w:rPr>
        <w:t xml:space="preserve"> собственников,</w:t>
      </w:r>
      <w:r w:rsidRPr="008C2752">
        <w:rPr>
          <w:sz w:val="28"/>
          <w:szCs w:val="28"/>
        </w:rPr>
        <w:t xml:space="preserve"> принимающих участие в данном собрании собственников помещений в многоквартирном доме. </w:t>
      </w:r>
    </w:p>
    <w:p w:rsidR="00BC469E" w:rsidRDefault="00E04CDA" w:rsidP="00DE3AD2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принятия общим собранием собственников помещений в многоквартирном доме </w:t>
      </w:r>
      <w:r w:rsidR="000A6FB1">
        <w:rPr>
          <w:sz w:val="28"/>
          <w:szCs w:val="28"/>
        </w:rPr>
        <w:t xml:space="preserve">решения о замене </w:t>
      </w:r>
      <w:r w:rsidR="00954A15">
        <w:rPr>
          <w:sz w:val="28"/>
          <w:szCs w:val="28"/>
        </w:rPr>
        <w:t>кредитной организации</w:t>
      </w:r>
      <w:r w:rsidR="00DE3AD2">
        <w:rPr>
          <w:sz w:val="28"/>
          <w:szCs w:val="28"/>
        </w:rPr>
        <w:t xml:space="preserve">, в которой открывается специальный счет многоквартирного дома для формирования фонда капитального ремонта, </w:t>
      </w:r>
      <w:r w:rsidR="000A6FB1">
        <w:rPr>
          <w:sz w:val="28"/>
          <w:szCs w:val="28"/>
        </w:rPr>
        <w:t xml:space="preserve">и оформления соответствующего протокола собственники представляют указанный протокол региональному оператору. </w:t>
      </w:r>
    </w:p>
    <w:p w:rsidR="00E04CDA" w:rsidRDefault="000A6FB1" w:rsidP="00DE3AD2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полученного протокола в соответствии с частями 3,4 статьи 176 Жилищного кодекса Российской Федерации региональный оператор расторгает договор специального счета с кредитной организацией, специальный счет закрывается, остаток денежных средств при закрытии специального счета</w:t>
      </w:r>
      <w:r w:rsidR="005D142C">
        <w:rPr>
          <w:sz w:val="28"/>
          <w:szCs w:val="28"/>
        </w:rPr>
        <w:t xml:space="preserve"> перечисляется по заявлению владельца специального счета на специальный счет многоквартирного дома</w:t>
      </w:r>
      <w:r w:rsidR="00BC469E">
        <w:rPr>
          <w:sz w:val="28"/>
          <w:szCs w:val="28"/>
        </w:rPr>
        <w:t>, открытый во вновь избранной кредитной организации.</w:t>
      </w:r>
    </w:p>
    <w:p w:rsidR="00BC469E" w:rsidRDefault="00BC469E" w:rsidP="00DE3AD2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обязательных вопросов, по которым собственники должны принять решение, приведен в рекомендательной форме протокола, размещенной на официальном сайте Регионального Фонда капитального ремонта МКД.</w:t>
      </w:r>
    </w:p>
    <w:p w:rsidR="000A6FB1" w:rsidRDefault="000A6FB1" w:rsidP="00E04CDA">
      <w:pPr>
        <w:ind w:firstLine="0"/>
        <w:jc w:val="both"/>
        <w:rPr>
          <w:sz w:val="28"/>
          <w:szCs w:val="28"/>
        </w:rPr>
      </w:pPr>
    </w:p>
    <w:sectPr w:rsidR="000A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8"/>
    <w:rsid w:val="000A6FB1"/>
    <w:rsid w:val="000D25FA"/>
    <w:rsid w:val="002952B5"/>
    <w:rsid w:val="0035633C"/>
    <w:rsid w:val="00462BB2"/>
    <w:rsid w:val="005A58DE"/>
    <w:rsid w:val="005D142C"/>
    <w:rsid w:val="006B4E72"/>
    <w:rsid w:val="006E5E6D"/>
    <w:rsid w:val="007A1F64"/>
    <w:rsid w:val="007A7B7C"/>
    <w:rsid w:val="008F19A4"/>
    <w:rsid w:val="0094118C"/>
    <w:rsid w:val="00954A15"/>
    <w:rsid w:val="009C5284"/>
    <w:rsid w:val="009D6394"/>
    <w:rsid w:val="00BC469E"/>
    <w:rsid w:val="00C161DC"/>
    <w:rsid w:val="00C66268"/>
    <w:rsid w:val="00DE3AD2"/>
    <w:rsid w:val="00E04CDA"/>
    <w:rsid w:val="00F93BC7"/>
    <w:rsid w:val="00FB5D98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6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Воробьева Юлия Владимировна</cp:lastModifiedBy>
  <cp:revision>9</cp:revision>
  <cp:lastPrinted>2014-11-13T08:32:00Z</cp:lastPrinted>
  <dcterms:created xsi:type="dcterms:W3CDTF">2016-05-18T09:27:00Z</dcterms:created>
  <dcterms:modified xsi:type="dcterms:W3CDTF">2017-08-08T03:13:00Z</dcterms:modified>
</cp:coreProperties>
</file>