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A8" w:rsidRDefault="00574DA8">
      <w:pPr>
        <w:pStyle w:val="ConsPlusTitlePage"/>
      </w:pPr>
      <w:r>
        <w:t xml:space="preserve">Документ предоставлен </w:t>
      </w:r>
      <w:hyperlink r:id="rId4" w:history="1">
        <w:r>
          <w:rPr>
            <w:color w:val="0000FF"/>
          </w:rPr>
          <w:t>КонсультантПлюс</w:t>
        </w:r>
      </w:hyperlink>
      <w:r>
        <w:br/>
      </w:r>
    </w:p>
    <w:p w:rsidR="00574DA8" w:rsidRDefault="00574DA8">
      <w:pPr>
        <w:pStyle w:val="ConsPlusNormal"/>
        <w:outlineLvl w:val="0"/>
      </w:pPr>
    </w:p>
    <w:p w:rsidR="00574DA8" w:rsidRDefault="00574DA8">
      <w:pPr>
        <w:pStyle w:val="ConsPlusTitle"/>
        <w:jc w:val="center"/>
        <w:outlineLvl w:val="0"/>
      </w:pPr>
      <w:r>
        <w:t>ПРАВИТЕЛЬСТВО СВЕРДЛОВСКОЙ ОБЛАСТИ</w:t>
      </w:r>
    </w:p>
    <w:p w:rsidR="00574DA8" w:rsidRDefault="00574DA8">
      <w:pPr>
        <w:pStyle w:val="ConsPlusTitle"/>
        <w:jc w:val="center"/>
      </w:pPr>
    </w:p>
    <w:p w:rsidR="00574DA8" w:rsidRDefault="00574DA8">
      <w:pPr>
        <w:pStyle w:val="ConsPlusTitle"/>
        <w:jc w:val="center"/>
      </w:pPr>
      <w:r>
        <w:t>ПОСТАНОВЛЕНИЕ</w:t>
      </w:r>
    </w:p>
    <w:p w:rsidR="00574DA8" w:rsidRDefault="00574DA8">
      <w:pPr>
        <w:pStyle w:val="ConsPlusTitle"/>
        <w:jc w:val="center"/>
      </w:pPr>
      <w:r>
        <w:t>от 27 декабря 2013 г. N 1684-ПП</w:t>
      </w:r>
    </w:p>
    <w:p w:rsidR="00574DA8" w:rsidRDefault="00574DA8">
      <w:pPr>
        <w:pStyle w:val="ConsPlusTitle"/>
        <w:jc w:val="center"/>
      </w:pPr>
    </w:p>
    <w:p w:rsidR="00574DA8" w:rsidRDefault="00574DA8">
      <w:pPr>
        <w:pStyle w:val="ConsPlusTitle"/>
        <w:jc w:val="center"/>
      </w:pPr>
      <w:r>
        <w:t>ОБ УТВЕРЖДЕНИИ ПРАВИЛ ОСУЩЕСТВЛЕНИЯ МИНИСТЕРСТВОМ ФИНАНСОВ</w:t>
      </w:r>
    </w:p>
    <w:p w:rsidR="00574DA8" w:rsidRDefault="00574DA8">
      <w:pPr>
        <w:pStyle w:val="ConsPlusTitle"/>
        <w:jc w:val="center"/>
      </w:pPr>
      <w:r>
        <w:t>СВЕРДЛОВСКОЙ ОБЛАСТИ ПОЛНОМОЧИЙ ПО КОНТРОЛЮ</w:t>
      </w:r>
    </w:p>
    <w:p w:rsidR="00574DA8" w:rsidRDefault="00574DA8">
      <w:pPr>
        <w:pStyle w:val="ConsPlusTitle"/>
        <w:jc w:val="center"/>
      </w:pPr>
      <w:r>
        <w:t>В ФИНАНСОВО-БЮДЖЕТНОЙ СФЕРЕ</w:t>
      </w:r>
    </w:p>
    <w:p w:rsidR="00574DA8" w:rsidRDefault="00574D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DA8">
        <w:trPr>
          <w:jc w:val="center"/>
        </w:trPr>
        <w:tc>
          <w:tcPr>
            <w:tcW w:w="9294" w:type="dxa"/>
            <w:tcBorders>
              <w:top w:val="nil"/>
              <w:left w:val="single" w:sz="24" w:space="0" w:color="CED3F1"/>
              <w:bottom w:val="nil"/>
              <w:right w:val="single" w:sz="24" w:space="0" w:color="F4F3F8"/>
            </w:tcBorders>
            <w:shd w:val="clear" w:color="auto" w:fill="F4F3F8"/>
          </w:tcPr>
          <w:p w:rsidR="00574DA8" w:rsidRDefault="00574DA8">
            <w:pPr>
              <w:pStyle w:val="ConsPlusNormal"/>
              <w:jc w:val="center"/>
            </w:pPr>
            <w:r>
              <w:rPr>
                <w:color w:val="392C69"/>
              </w:rPr>
              <w:t>Список изменяющих документов</w:t>
            </w:r>
          </w:p>
          <w:p w:rsidR="00574DA8" w:rsidRDefault="00574DA8">
            <w:pPr>
              <w:pStyle w:val="ConsPlusNormal"/>
              <w:jc w:val="center"/>
            </w:pPr>
            <w:r>
              <w:rPr>
                <w:color w:val="392C69"/>
              </w:rPr>
              <w:t>(в ред. Постановлений Правительства Свердловской области</w:t>
            </w:r>
          </w:p>
          <w:p w:rsidR="00574DA8" w:rsidRDefault="00574DA8">
            <w:pPr>
              <w:pStyle w:val="ConsPlusNormal"/>
              <w:jc w:val="center"/>
            </w:pPr>
            <w:r>
              <w:rPr>
                <w:color w:val="392C69"/>
              </w:rPr>
              <w:t xml:space="preserve">от 25.06.2014 </w:t>
            </w:r>
            <w:hyperlink r:id="rId5" w:history="1">
              <w:r>
                <w:rPr>
                  <w:color w:val="0000FF"/>
                </w:rPr>
                <w:t>N 527-ПП</w:t>
              </w:r>
            </w:hyperlink>
            <w:r>
              <w:rPr>
                <w:color w:val="392C69"/>
              </w:rPr>
              <w:t xml:space="preserve">, от 12.03.2015 </w:t>
            </w:r>
            <w:hyperlink r:id="rId6" w:history="1">
              <w:r>
                <w:rPr>
                  <w:color w:val="0000FF"/>
                </w:rPr>
                <w:t>N 147-ПП</w:t>
              </w:r>
            </w:hyperlink>
            <w:r>
              <w:rPr>
                <w:color w:val="392C69"/>
              </w:rPr>
              <w:t xml:space="preserve">, от 31.03.2016 </w:t>
            </w:r>
            <w:hyperlink r:id="rId7" w:history="1">
              <w:r>
                <w:rPr>
                  <w:color w:val="0000FF"/>
                </w:rPr>
                <w:t>N 199-ПП</w:t>
              </w:r>
            </w:hyperlink>
            <w:r>
              <w:rPr>
                <w:color w:val="392C69"/>
              </w:rPr>
              <w:t>,</w:t>
            </w:r>
          </w:p>
          <w:p w:rsidR="00574DA8" w:rsidRDefault="00574DA8">
            <w:pPr>
              <w:pStyle w:val="ConsPlusNormal"/>
              <w:jc w:val="center"/>
            </w:pPr>
            <w:r>
              <w:rPr>
                <w:color w:val="392C69"/>
              </w:rPr>
              <w:t xml:space="preserve">от 04.07.2018 </w:t>
            </w:r>
            <w:hyperlink r:id="rId8" w:history="1">
              <w:r>
                <w:rPr>
                  <w:color w:val="0000FF"/>
                </w:rPr>
                <w:t>N 419-ПП</w:t>
              </w:r>
            </w:hyperlink>
            <w:r>
              <w:rPr>
                <w:color w:val="392C69"/>
              </w:rPr>
              <w:t xml:space="preserve">, от 16.07.2019 </w:t>
            </w:r>
            <w:hyperlink r:id="rId9" w:history="1">
              <w:r>
                <w:rPr>
                  <w:color w:val="0000FF"/>
                </w:rPr>
                <w:t>N 413-ПП</w:t>
              </w:r>
            </w:hyperlink>
            <w:r>
              <w:rPr>
                <w:color w:val="392C69"/>
              </w:rPr>
              <w:t xml:space="preserve">, от 21.11.2019 </w:t>
            </w:r>
            <w:hyperlink r:id="rId10" w:history="1">
              <w:r>
                <w:rPr>
                  <w:color w:val="0000FF"/>
                </w:rPr>
                <w:t>N 814-ПП</w:t>
              </w:r>
            </w:hyperlink>
            <w:r>
              <w:rPr>
                <w:color w:val="392C69"/>
              </w:rPr>
              <w:t>)</w:t>
            </w:r>
          </w:p>
        </w:tc>
      </w:tr>
    </w:tbl>
    <w:p w:rsidR="00574DA8" w:rsidRDefault="00574DA8">
      <w:pPr>
        <w:pStyle w:val="ConsPlusNormal"/>
      </w:pPr>
    </w:p>
    <w:p w:rsidR="00574DA8" w:rsidRDefault="00574DA8">
      <w:pPr>
        <w:pStyle w:val="ConsPlusNormal"/>
        <w:ind w:firstLine="540"/>
        <w:jc w:val="both"/>
      </w:pPr>
      <w:r>
        <w:t xml:space="preserve">В соответствии с </w:t>
      </w:r>
      <w:hyperlink r:id="rId11" w:history="1">
        <w:r>
          <w:rPr>
            <w:color w:val="0000FF"/>
          </w:rPr>
          <w:t>пунктом 3 статьи 269.2</w:t>
        </w:r>
      </w:hyperlink>
      <w:r>
        <w:t xml:space="preserve"> Бюджетного кодекса Российской Федерации, </w:t>
      </w:r>
      <w:hyperlink r:id="rId12" w:history="1">
        <w:r>
          <w:rPr>
            <w:color w:val="0000FF"/>
          </w:rPr>
          <w:t>пунктом 8 статьи 99</w:t>
        </w:r>
      </w:hyperlink>
      <w:r>
        <w:t xml:space="preserve"> Федерального </w:t>
      </w:r>
      <w:hyperlink r:id="rId13" w:history="1">
        <w:r>
          <w:rPr>
            <w:color w:val="0000FF"/>
          </w:rPr>
          <w:t>закона</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w:t>
      </w:r>
      <w:hyperlink r:id="rId14" w:history="1">
        <w:r>
          <w:rPr>
            <w:color w:val="0000FF"/>
          </w:rPr>
          <w:t>частью третьей статьи 186</w:t>
        </w:r>
      </w:hyperlink>
      <w:r>
        <w:t xml:space="preserve"> Жилищного </w:t>
      </w:r>
      <w:hyperlink r:id="rId15" w:history="1">
        <w:r>
          <w:rPr>
            <w:color w:val="0000FF"/>
          </w:rPr>
          <w:t>кодекса</w:t>
        </w:r>
      </w:hyperlink>
      <w:r>
        <w:t xml:space="preserve"> Российской Федерации Правительство Свердловской области постановляет:</w:t>
      </w:r>
    </w:p>
    <w:p w:rsidR="00574DA8" w:rsidRDefault="00574DA8">
      <w:pPr>
        <w:pStyle w:val="ConsPlusNormal"/>
        <w:spacing w:before="220"/>
        <w:ind w:firstLine="540"/>
        <w:jc w:val="both"/>
      </w:pPr>
      <w:r>
        <w:t xml:space="preserve">1. Утвердить </w:t>
      </w:r>
      <w:hyperlink w:anchor="P35" w:history="1">
        <w:r>
          <w:rPr>
            <w:color w:val="0000FF"/>
          </w:rPr>
          <w:t>Правила</w:t>
        </w:r>
      </w:hyperlink>
      <w:r>
        <w:t xml:space="preserve"> осуществления Министерством финансов Свердловской области полномочий по контролю в финансово-бюджетной сфере (прилагаются).</w:t>
      </w:r>
    </w:p>
    <w:p w:rsidR="00574DA8" w:rsidRDefault="00574DA8">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Свердловской области от 16.08.2011 N 1077-ПП "Об утверждении Порядка осуществления Министерством финансов Свердловской области последующего финансового контроля за исполнением областного бюджета" ("Областная газета", 2011, 23 августа, N 307-308) с изменениями, внесенными Постановлениями Правительства Свердловской области от 22.05.2012 </w:t>
      </w:r>
      <w:hyperlink r:id="rId17" w:history="1">
        <w:r>
          <w:rPr>
            <w:color w:val="0000FF"/>
          </w:rPr>
          <w:t>N 559-ПП</w:t>
        </w:r>
      </w:hyperlink>
      <w:r>
        <w:t xml:space="preserve">, от 12.09.2012 </w:t>
      </w:r>
      <w:hyperlink r:id="rId18" w:history="1">
        <w:r>
          <w:rPr>
            <w:color w:val="0000FF"/>
          </w:rPr>
          <w:t>N 985-ПП</w:t>
        </w:r>
      </w:hyperlink>
      <w:r>
        <w:t>.</w:t>
      </w:r>
    </w:p>
    <w:p w:rsidR="00574DA8" w:rsidRDefault="00574DA8">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 Министра финансов Свердловской области Г.М. Кулаченко.</w:t>
      </w:r>
    </w:p>
    <w:p w:rsidR="00574DA8" w:rsidRDefault="00574DA8">
      <w:pPr>
        <w:pStyle w:val="ConsPlusNormal"/>
        <w:jc w:val="both"/>
      </w:pPr>
      <w:r>
        <w:t xml:space="preserve">(п. 3 в ред. </w:t>
      </w:r>
      <w:hyperlink r:id="rId19" w:history="1">
        <w:r>
          <w:rPr>
            <w:color w:val="0000FF"/>
          </w:rPr>
          <w:t>Постановления</w:t>
        </w:r>
      </w:hyperlink>
      <w:r>
        <w:t xml:space="preserve"> Правительства Свердловской области от 04.07.2018 N 419-ПП)</w:t>
      </w:r>
    </w:p>
    <w:p w:rsidR="00574DA8" w:rsidRDefault="00574DA8">
      <w:pPr>
        <w:pStyle w:val="ConsPlusNormal"/>
        <w:spacing w:before="220"/>
        <w:ind w:firstLine="540"/>
        <w:jc w:val="both"/>
      </w:pPr>
      <w:r>
        <w:t>4. Настоящее Постановление вступает в силу с момента официального опубликования, за исключением положений, касающихся осуществления полномочий по внутреннему государственному финансовому контролю в отношении закупок товаров, работ, услуг для обеспечения нужд Свердловской области, которые вступают в силу с 01 января 2014 года.</w:t>
      </w:r>
    </w:p>
    <w:p w:rsidR="00574DA8" w:rsidRDefault="00574DA8">
      <w:pPr>
        <w:pStyle w:val="ConsPlusNormal"/>
        <w:spacing w:before="220"/>
        <w:ind w:firstLine="540"/>
        <w:jc w:val="both"/>
      </w:pPr>
      <w:r>
        <w:t>5. Настоящее Постановление опубликовать в "Областной газете".</w:t>
      </w:r>
    </w:p>
    <w:p w:rsidR="00574DA8" w:rsidRDefault="00574DA8">
      <w:pPr>
        <w:pStyle w:val="ConsPlusNormal"/>
      </w:pPr>
    </w:p>
    <w:p w:rsidR="00574DA8" w:rsidRDefault="00574DA8">
      <w:pPr>
        <w:pStyle w:val="ConsPlusNormal"/>
        <w:jc w:val="right"/>
      </w:pPr>
      <w:r>
        <w:t>Председатель Правительства</w:t>
      </w:r>
    </w:p>
    <w:p w:rsidR="00574DA8" w:rsidRDefault="00574DA8">
      <w:pPr>
        <w:pStyle w:val="ConsPlusNormal"/>
        <w:jc w:val="right"/>
      </w:pPr>
      <w:r>
        <w:t>Свердловской области</w:t>
      </w:r>
    </w:p>
    <w:p w:rsidR="00574DA8" w:rsidRDefault="00574DA8">
      <w:pPr>
        <w:pStyle w:val="ConsPlusNormal"/>
        <w:jc w:val="right"/>
      </w:pPr>
      <w:r>
        <w:t>Д.В.ПАСЛЕР</w:t>
      </w:r>
    </w:p>
    <w:p w:rsidR="00574DA8" w:rsidRDefault="00574DA8">
      <w:pPr>
        <w:pStyle w:val="ConsPlusNormal"/>
      </w:pPr>
    </w:p>
    <w:p w:rsidR="00574DA8" w:rsidRDefault="00574DA8">
      <w:pPr>
        <w:pStyle w:val="ConsPlusNormal"/>
      </w:pPr>
    </w:p>
    <w:p w:rsidR="00574DA8" w:rsidRDefault="00574DA8">
      <w:pPr>
        <w:pStyle w:val="ConsPlusNormal"/>
      </w:pPr>
    </w:p>
    <w:p w:rsidR="00574DA8" w:rsidRDefault="00574DA8">
      <w:pPr>
        <w:pStyle w:val="ConsPlusNormal"/>
      </w:pPr>
    </w:p>
    <w:p w:rsidR="00574DA8" w:rsidRDefault="00574DA8">
      <w:pPr>
        <w:pStyle w:val="ConsPlusNormal"/>
      </w:pPr>
    </w:p>
    <w:p w:rsidR="00574DA8" w:rsidRDefault="00574DA8">
      <w:pPr>
        <w:pStyle w:val="ConsPlusNormal"/>
        <w:jc w:val="right"/>
        <w:outlineLvl w:val="0"/>
      </w:pPr>
      <w:r>
        <w:t>Утверждены</w:t>
      </w:r>
    </w:p>
    <w:p w:rsidR="00574DA8" w:rsidRDefault="00574DA8">
      <w:pPr>
        <w:pStyle w:val="ConsPlusNormal"/>
        <w:jc w:val="right"/>
      </w:pPr>
      <w:r>
        <w:t>Постановлением Правительства</w:t>
      </w:r>
    </w:p>
    <w:p w:rsidR="00574DA8" w:rsidRDefault="00574DA8">
      <w:pPr>
        <w:pStyle w:val="ConsPlusNormal"/>
        <w:jc w:val="right"/>
      </w:pPr>
      <w:r>
        <w:t>Свердловской области</w:t>
      </w:r>
    </w:p>
    <w:p w:rsidR="00574DA8" w:rsidRDefault="00574DA8">
      <w:pPr>
        <w:pStyle w:val="ConsPlusNormal"/>
        <w:jc w:val="right"/>
      </w:pPr>
      <w:r>
        <w:lastRenderedPageBreak/>
        <w:t>от 27 декабря 2013 г. N 1684-ПП</w:t>
      </w:r>
    </w:p>
    <w:p w:rsidR="00574DA8" w:rsidRDefault="00574DA8">
      <w:pPr>
        <w:pStyle w:val="ConsPlusNormal"/>
      </w:pPr>
    </w:p>
    <w:p w:rsidR="00574DA8" w:rsidRDefault="00574DA8">
      <w:pPr>
        <w:pStyle w:val="ConsPlusTitle"/>
        <w:jc w:val="center"/>
      </w:pPr>
      <w:bookmarkStart w:id="0" w:name="P35"/>
      <w:bookmarkEnd w:id="0"/>
      <w:r>
        <w:t>ПРАВИЛА</w:t>
      </w:r>
    </w:p>
    <w:p w:rsidR="00574DA8" w:rsidRDefault="00574DA8">
      <w:pPr>
        <w:pStyle w:val="ConsPlusTitle"/>
        <w:jc w:val="center"/>
      </w:pPr>
      <w:r>
        <w:t>ОСУЩЕСТВЛЕНИЯ МИНИСТЕРСТВОМ ФИНАНСОВ СВЕРДЛОВСКОЙ ОБЛАСТИ</w:t>
      </w:r>
    </w:p>
    <w:p w:rsidR="00574DA8" w:rsidRDefault="00574DA8">
      <w:pPr>
        <w:pStyle w:val="ConsPlusTitle"/>
        <w:jc w:val="center"/>
      </w:pPr>
      <w:r>
        <w:t>ПОЛНОМОЧИЙ ПО КОНТРОЛЮ В ФИНАНСОВО-БЮДЖЕТНОЙ СФЕРЕ</w:t>
      </w:r>
    </w:p>
    <w:p w:rsidR="00574DA8" w:rsidRDefault="00574D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DA8">
        <w:trPr>
          <w:jc w:val="center"/>
        </w:trPr>
        <w:tc>
          <w:tcPr>
            <w:tcW w:w="9294" w:type="dxa"/>
            <w:tcBorders>
              <w:top w:val="nil"/>
              <w:left w:val="single" w:sz="24" w:space="0" w:color="CED3F1"/>
              <w:bottom w:val="nil"/>
              <w:right w:val="single" w:sz="24" w:space="0" w:color="F4F3F8"/>
            </w:tcBorders>
            <w:shd w:val="clear" w:color="auto" w:fill="F4F3F8"/>
          </w:tcPr>
          <w:p w:rsidR="00574DA8" w:rsidRDefault="00574DA8">
            <w:pPr>
              <w:pStyle w:val="ConsPlusNormal"/>
              <w:jc w:val="center"/>
            </w:pPr>
            <w:r>
              <w:rPr>
                <w:color w:val="392C69"/>
              </w:rPr>
              <w:t>Список изменяющих документов</w:t>
            </w:r>
          </w:p>
          <w:p w:rsidR="00574DA8" w:rsidRDefault="00574DA8">
            <w:pPr>
              <w:pStyle w:val="ConsPlusNormal"/>
              <w:jc w:val="center"/>
            </w:pPr>
            <w:r>
              <w:rPr>
                <w:color w:val="392C69"/>
              </w:rPr>
              <w:t>(в ред. Постановлений Правительства Свердловской области</w:t>
            </w:r>
          </w:p>
          <w:p w:rsidR="00574DA8" w:rsidRDefault="00574DA8">
            <w:pPr>
              <w:pStyle w:val="ConsPlusNormal"/>
              <w:jc w:val="center"/>
            </w:pPr>
            <w:r>
              <w:rPr>
                <w:color w:val="392C69"/>
              </w:rPr>
              <w:t xml:space="preserve">от 04.07.2018 </w:t>
            </w:r>
            <w:hyperlink r:id="rId20" w:history="1">
              <w:r>
                <w:rPr>
                  <w:color w:val="0000FF"/>
                </w:rPr>
                <w:t>N 419-ПП</w:t>
              </w:r>
            </w:hyperlink>
            <w:r>
              <w:rPr>
                <w:color w:val="392C69"/>
              </w:rPr>
              <w:t xml:space="preserve">, от 16.07.2019 </w:t>
            </w:r>
            <w:hyperlink r:id="rId21" w:history="1">
              <w:r>
                <w:rPr>
                  <w:color w:val="0000FF"/>
                </w:rPr>
                <w:t>N 413-ПП</w:t>
              </w:r>
            </w:hyperlink>
            <w:r>
              <w:rPr>
                <w:color w:val="392C69"/>
              </w:rPr>
              <w:t xml:space="preserve">, от 21.11.2019 </w:t>
            </w:r>
            <w:hyperlink r:id="rId22" w:history="1">
              <w:r>
                <w:rPr>
                  <w:color w:val="0000FF"/>
                </w:rPr>
                <w:t>N 814-ПП</w:t>
              </w:r>
            </w:hyperlink>
            <w:r>
              <w:rPr>
                <w:color w:val="392C69"/>
              </w:rPr>
              <w:t>)</w:t>
            </w:r>
          </w:p>
        </w:tc>
      </w:tr>
    </w:tbl>
    <w:p w:rsidR="00574DA8" w:rsidRDefault="00574DA8">
      <w:pPr>
        <w:pStyle w:val="ConsPlusNormal"/>
      </w:pPr>
    </w:p>
    <w:p w:rsidR="00574DA8" w:rsidRDefault="00574DA8">
      <w:pPr>
        <w:pStyle w:val="ConsPlusTitle"/>
        <w:jc w:val="center"/>
        <w:outlineLvl w:val="1"/>
      </w:pPr>
      <w:r>
        <w:t>Раздел 1. ОБЩИЕ ПОЛОЖЕНИЯ</w:t>
      </w:r>
    </w:p>
    <w:p w:rsidR="00574DA8" w:rsidRDefault="00574DA8">
      <w:pPr>
        <w:pStyle w:val="ConsPlusNormal"/>
        <w:jc w:val="center"/>
      </w:pPr>
      <w:r>
        <w:t xml:space="preserve">(в ред. </w:t>
      </w:r>
      <w:hyperlink r:id="rId23" w:history="1">
        <w:r>
          <w:rPr>
            <w:color w:val="0000FF"/>
          </w:rPr>
          <w:t>Постановления</w:t>
        </w:r>
      </w:hyperlink>
      <w:r>
        <w:t xml:space="preserve"> Правительства Свердловской области</w:t>
      </w:r>
    </w:p>
    <w:p w:rsidR="00574DA8" w:rsidRDefault="00574DA8">
      <w:pPr>
        <w:pStyle w:val="ConsPlusNormal"/>
        <w:jc w:val="center"/>
      </w:pPr>
      <w:r>
        <w:t>от 21.11.2019 N 814-ПП)</w:t>
      </w:r>
    </w:p>
    <w:p w:rsidR="00574DA8" w:rsidRDefault="00574DA8">
      <w:pPr>
        <w:pStyle w:val="ConsPlusNormal"/>
      </w:pPr>
    </w:p>
    <w:p w:rsidR="00574DA8" w:rsidRDefault="00574DA8">
      <w:pPr>
        <w:pStyle w:val="ConsPlusTitle"/>
        <w:jc w:val="center"/>
        <w:outlineLvl w:val="2"/>
      </w:pPr>
      <w:r>
        <w:t>Глава 1. ОСНОВАНИЯ ОСУЩЕСТВЛЕНИЯ КОНТРОЛЯ</w:t>
      </w:r>
    </w:p>
    <w:p w:rsidR="00574DA8" w:rsidRDefault="00574DA8">
      <w:pPr>
        <w:pStyle w:val="ConsPlusTitle"/>
        <w:jc w:val="center"/>
      </w:pPr>
      <w:r>
        <w:t>В ФИНАНСОВО-БЮДЖЕТНОЙ СФЕРЕ</w:t>
      </w:r>
    </w:p>
    <w:p w:rsidR="00574DA8" w:rsidRDefault="00574DA8">
      <w:pPr>
        <w:pStyle w:val="ConsPlusNormal"/>
      </w:pPr>
    </w:p>
    <w:p w:rsidR="00574DA8" w:rsidRDefault="00574DA8">
      <w:pPr>
        <w:pStyle w:val="ConsPlusNormal"/>
        <w:ind w:firstLine="540"/>
        <w:jc w:val="both"/>
      </w:pPr>
      <w:r>
        <w:t>1. Настоящие правила определяют порядок осуществления Министерством финансов Свердловской области (далее - Министерство) полномочий:</w:t>
      </w:r>
    </w:p>
    <w:p w:rsidR="00574DA8" w:rsidRDefault="00574DA8">
      <w:pPr>
        <w:pStyle w:val="ConsPlusNormal"/>
        <w:spacing w:before="220"/>
        <w:ind w:firstLine="540"/>
        <w:jc w:val="both"/>
      </w:pPr>
      <w:r>
        <w:t xml:space="preserve">1) по внутреннему государственному финансовому контролю, предусмотренному </w:t>
      </w:r>
      <w:hyperlink r:id="rId24" w:history="1">
        <w:r>
          <w:rPr>
            <w:color w:val="0000FF"/>
          </w:rPr>
          <w:t>статьей 269.2</w:t>
        </w:r>
      </w:hyperlink>
      <w:r>
        <w:t xml:space="preserve"> Бюджетного кодекса Российской Федерации, и финансовому контролю, предусмотренному </w:t>
      </w:r>
      <w:hyperlink r:id="rId25" w:history="1">
        <w:r>
          <w:rPr>
            <w:color w:val="0000FF"/>
          </w:rPr>
          <w:t>частью 3 статьи 186</w:t>
        </w:r>
      </w:hyperlink>
      <w:r>
        <w:t xml:space="preserve"> Жилищного кодекса Российской Федерации (далее - контроль в сфере бюджетных правоотношений);</w:t>
      </w:r>
    </w:p>
    <w:p w:rsidR="00574DA8" w:rsidRDefault="00574DA8">
      <w:pPr>
        <w:pStyle w:val="ConsPlusNormal"/>
        <w:spacing w:before="220"/>
        <w:ind w:firstLine="540"/>
        <w:jc w:val="both"/>
      </w:pPr>
      <w:r>
        <w:t xml:space="preserve">2) 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соответствии с </w:t>
      </w:r>
      <w:hyperlink r:id="rId26" w:history="1">
        <w:r>
          <w:rPr>
            <w:color w:val="0000FF"/>
          </w:rPr>
          <w:t>частями 8</w:t>
        </w:r>
      </w:hyperlink>
      <w:r>
        <w:t xml:space="preserve"> и </w:t>
      </w:r>
      <w:hyperlink r:id="rId27" w:history="1">
        <w:r>
          <w:rPr>
            <w:color w:val="0000FF"/>
          </w:rPr>
          <w:t>9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74DA8" w:rsidRDefault="00574DA8">
      <w:pPr>
        <w:pStyle w:val="ConsPlusNormal"/>
        <w:spacing w:before="220"/>
        <w:ind w:firstLine="540"/>
        <w:jc w:val="both"/>
      </w:pPr>
      <w:r>
        <w:t>2. Осуществление контроля в сфере бюджетных правоотношений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74DA8" w:rsidRDefault="00574DA8">
      <w:pPr>
        <w:pStyle w:val="ConsPlusNormal"/>
        <w:spacing w:before="220"/>
        <w:ind w:firstLine="540"/>
        <w:jc w:val="both"/>
      </w:pPr>
      <w:r>
        <w:t xml:space="preserve">3.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контролю в сфере бюджетных правоотношений плановых и внеплановых ревизий и обследований (далее - контрольные мероприятия). Проверки подразделяются на камеральные и выездные, в том числе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объектов контроля в сфере бюджетных правоотношений, указанных в </w:t>
      </w:r>
      <w:hyperlink w:anchor="P128" w:history="1">
        <w:r>
          <w:rPr>
            <w:color w:val="0000FF"/>
          </w:rPr>
          <w:t>пункте 16</w:t>
        </w:r>
      </w:hyperlink>
      <w:r>
        <w:t xml:space="preserve"> настоящих правил (далее - объекты контроля), и субъектов контроля в сфере закупок, указанных в </w:t>
      </w:r>
      <w:hyperlink w:anchor="P286" w:history="1">
        <w:r>
          <w:rPr>
            <w:color w:val="0000FF"/>
          </w:rPr>
          <w:t>пункте 79</w:t>
        </w:r>
      </w:hyperlink>
      <w:r>
        <w:t xml:space="preserve"> настоящих правил (далее - субъекты контроля).</w:t>
      </w:r>
    </w:p>
    <w:p w:rsidR="00574DA8" w:rsidRDefault="00574DA8">
      <w:pPr>
        <w:pStyle w:val="ConsPlusNormal"/>
        <w:spacing w:before="220"/>
        <w:ind w:firstLine="540"/>
        <w:jc w:val="both"/>
      </w:pPr>
      <w:r>
        <w:t>4. Плановые контрольные мероприятия осуществляются в соответствии с планом контрольных мероприятий, утверждаемым приказом Министерства.</w:t>
      </w:r>
    </w:p>
    <w:p w:rsidR="00574DA8" w:rsidRDefault="00574DA8">
      <w:pPr>
        <w:pStyle w:val="ConsPlusNormal"/>
        <w:spacing w:before="220"/>
        <w:ind w:firstLine="540"/>
        <w:jc w:val="both"/>
      </w:pPr>
      <w:r>
        <w:t>5. Внеплановые контрольные мероприятия проводятся в соответствии с решением Заместителя Губернатора Свердловской области - Министра финансов Свердловской области, принятым:</w:t>
      </w:r>
    </w:p>
    <w:p w:rsidR="00574DA8" w:rsidRDefault="00574DA8">
      <w:pPr>
        <w:pStyle w:val="ConsPlusNormal"/>
        <w:spacing w:before="220"/>
        <w:ind w:firstLine="540"/>
        <w:jc w:val="both"/>
      </w:pPr>
      <w:r>
        <w:lastRenderedPageBreak/>
        <w:t>1) на основании поступившей информации о нарушении положений правовых актов, регулирующих бюджетные правоотношения,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(правовых актов) (далее - законодательство Российской Федерации и иные нормативные правовые акты о контрактной системе в сфере закупок);</w:t>
      </w:r>
    </w:p>
    <w:p w:rsidR="00574DA8" w:rsidRDefault="00574DA8">
      <w:pPr>
        <w:pStyle w:val="ConsPlusNormal"/>
        <w:spacing w:before="220"/>
        <w:ind w:firstLine="540"/>
        <w:jc w:val="both"/>
      </w:pPr>
      <w:r>
        <w:t>2) в случае истечения срока исполнения ранее выданного представления, предписания;</w:t>
      </w:r>
    </w:p>
    <w:p w:rsidR="00574DA8" w:rsidRDefault="00574DA8">
      <w:pPr>
        <w:pStyle w:val="ConsPlusNormal"/>
        <w:spacing w:before="220"/>
        <w:ind w:firstLine="540"/>
        <w:jc w:val="both"/>
      </w:pPr>
      <w:r>
        <w:t xml:space="preserve">3) в случаях, предусмотренных </w:t>
      </w:r>
      <w:hyperlink w:anchor="P198" w:history="1">
        <w:r>
          <w:rPr>
            <w:color w:val="0000FF"/>
          </w:rPr>
          <w:t>подпунктом 3 части первой пункта 47</w:t>
        </w:r>
      </w:hyperlink>
      <w:r>
        <w:t xml:space="preserve">, </w:t>
      </w:r>
      <w:hyperlink w:anchor="P217" w:history="1">
        <w:r>
          <w:rPr>
            <w:color w:val="0000FF"/>
          </w:rPr>
          <w:t>подпунктом 3 части первой пункта 56</w:t>
        </w:r>
      </w:hyperlink>
      <w:r>
        <w:t xml:space="preserve">, </w:t>
      </w:r>
      <w:hyperlink w:anchor="P228" w:history="1">
        <w:r>
          <w:rPr>
            <w:color w:val="0000FF"/>
          </w:rPr>
          <w:t>пунктом 62</w:t>
        </w:r>
      </w:hyperlink>
      <w:r>
        <w:t xml:space="preserve">, </w:t>
      </w:r>
      <w:hyperlink w:anchor="P364" w:history="1">
        <w:r>
          <w:rPr>
            <w:color w:val="0000FF"/>
          </w:rPr>
          <w:t>подпунктом 3 части первой пункта 111</w:t>
        </w:r>
      </w:hyperlink>
      <w:r>
        <w:t xml:space="preserve"> настоящих правил.</w:t>
      </w:r>
    </w:p>
    <w:p w:rsidR="00574DA8" w:rsidRDefault="00574DA8">
      <w:pPr>
        <w:pStyle w:val="ConsPlusNormal"/>
        <w:spacing w:before="220"/>
        <w:ind w:firstLine="540"/>
        <w:jc w:val="both"/>
      </w:pPr>
      <w:r>
        <w:t>6. При осуществлении контрольной деятельности в рамках одного контрольного мероприятия могут быть реализованы полномочия Министерства по контролю в сфере бюджетных правоотношений и контролю в сфере закупок.</w:t>
      </w:r>
    </w:p>
    <w:p w:rsidR="00574DA8" w:rsidRDefault="00574DA8">
      <w:pPr>
        <w:pStyle w:val="ConsPlusNormal"/>
      </w:pPr>
    </w:p>
    <w:p w:rsidR="00574DA8" w:rsidRDefault="00574DA8">
      <w:pPr>
        <w:pStyle w:val="ConsPlusTitle"/>
        <w:jc w:val="center"/>
        <w:outlineLvl w:val="2"/>
      </w:pPr>
      <w:bookmarkStart w:id="1" w:name="P61"/>
      <w:bookmarkEnd w:id="1"/>
      <w:r>
        <w:t>Глава 2. ПРАВА И ОБЯЗАННОСТИ ДОЛЖНОСТНЫХ ЛИЦ</w:t>
      </w:r>
    </w:p>
    <w:p w:rsidR="00574DA8" w:rsidRDefault="00574DA8">
      <w:pPr>
        <w:pStyle w:val="ConsPlusNormal"/>
      </w:pPr>
    </w:p>
    <w:p w:rsidR="00574DA8" w:rsidRDefault="00574DA8">
      <w:pPr>
        <w:pStyle w:val="ConsPlusNormal"/>
        <w:ind w:firstLine="540"/>
        <w:jc w:val="both"/>
      </w:pPr>
      <w:bookmarkStart w:id="2" w:name="P63"/>
      <w:bookmarkEnd w:id="2"/>
      <w:r>
        <w:t>7. Должностными лицами Министерства, уполномоченными на осуществление контроля в сфере бюджетных правоотношений и контроля в сфере закупок, являются:</w:t>
      </w:r>
    </w:p>
    <w:p w:rsidR="00574DA8" w:rsidRDefault="00574DA8">
      <w:pPr>
        <w:pStyle w:val="ConsPlusNormal"/>
        <w:spacing w:before="220"/>
        <w:ind w:firstLine="540"/>
        <w:jc w:val="both"/>
      </w:pPr>
      <w:bookmarkStart w:id="3" w:name="P64"/>
      <w:bookmarkEnd w:id="3"/>
      <w:r>
        <w:t>1) Заместитель Губернатора Свердловской области - Министр финансов Свердловской области или лицо, исполняющее обязанности Министра финансов Свердловской области (далее - руководитель Министерства);</w:t>
      </w:r>
    </w:p>
    <w:p w:rsidR="00574DA8" w:rsidRDefault="00574DA8">
      <w:pPr>
        <w:pStyle w:val="ConsPlusNormal"/>
        <w:spacing w:before="220"/>
        <w:ind w:firstLine="540"/>
        <w:jc w:val="both"/>
      </w:pPr>
      <w:bookmarkStart w:id="4" w:name="P65"/>
      <w:bookmarkEnd w:id="4"/>
      <w:r>
        <w:t>2) Заместитель Министра финансов Свердловской области, к компетенции которого относятся вопросы осуществления контроля в сфере бюджетных правоотношений и контроля в сфере закупок (далее - Заместитель Министра);</w:t>
      </w:r>
    </w:p>
    <w:p w:rsidR="00574DA8" w:rsidRDefault="00574DA8">
      <w:pPr>
        <w:pStyle w:val="ConsPlusNormal"/>
        <w:spacing w:before="220"/>
        <w:ind w:firstLine="540"/>
        <w:jc w:val="both"/>
      </w:pPr>
      <w:bookmarkStart w:id="5" w:name="P66"/>
      <w:bookmarkEnd w:id="5"/>
      <w:r>
        <w:t>3) руководители (заместители руководителей) структурных подразделений Министерства, уполномоченных на осуществление контроля в сфере бюджетных правоотношений и контроля в сфере закупок;</w:t>
      </w:r>
    </w:p>
    <w:p w:rsidR="00574DA8" w:rsidRDefault="00574DA8">
      <w:pPr>
        <w:pStyle w:val="ConsPlusNormal"/>
        <w:spacing w:before="220"/>
        <w:ind w:firstLine="540"/>
        <w:jc w:val="both"/>
      </w:pPr>
      <w:bookmarkStart w:id="6" w:name="P67"/>
      <w:bookmarkEnd w:id="6"/>
      <w:r>
        <w:t>4) иные государственные гражданские служащие Свердловской области, уполномоченные на участие в проведении контрольных мероприятий в соответствии с приказом Министерства.</w:t>
      </w:r>
    </w:p>
    <w:p w:rsidR="00574DA8" w:rsidRDefault="00574DA8">
      <w:pPr>
        <w:pStyle w:val="ConsPlusNormal"/>
        <w:spacing w:before="220"/>
        <w:ind w:firstLine="540"/>
        <w:jc w:val="both"/>
      </w:pPr>
      <w:r>
        <w:t xml:space="preserve">8. Должностные лица, указанные в </w:t>
      </w:r>
      <w:hyperlink w:anchor="P63" w:history="1">
        <w:r>
          <w:rPr>
            <w:color w:val="0000FF"/>
          </w:rPr>
          <w:t>пункте 7</w:t>
        </w:r>
      </w:hyperlink>
      <w:r>
        <w:t xml:space="preserve"> настоящих правил, имеют право:</w:t>
      </w:r>
    </w:p>
    <w:p w:rsidR="00574DA8" w:rsidRDefault="00574DA8">
      <w:pPr>
        <w:pStyle w:val="ConsPlusNormal"/>
        <w:spacing w:before="220"/>
        <w:ind w:firstLine="540"/>
        <w:jc w:val="both"/>
      </w:pPr>
      <w: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574DA8" w:rsidRDefault="00574DA8">
      <w:pPr>
        <w:pStyle w:val="ConsPlusNormal"/>
        <w:spacing w:before="220"/>
        <w:ind w:firstLine="540"/>
        <w:jc w:val="both"/>
      </w:pPr>
      <w:r>
        <w:t>2) при осуществлении контрольных мероприятий беспрепятственно при предъявлении служебных удостоверений и копии приказа Министерства о назначении контрольного мероприятия посещать помещения и территории, которые занимают объекты контроля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74DA8" w:rsidRDefault="00574DA8">
      <w:pPr>
        <w:pStyle w:val="ConsPlusNormal"/>
        <w:spacing w:before="220"/>
        <w:ind w:firstLine="540"/>
        <w:jc w:val="both"/>
      </w:pPr>
      <w:r>
        <w:t>3) составлять протоколы об административных правонарушениях, связанных с нарушениями положений правовых актов, регулирующих бюджетные правоотношения, а также связанных с нарушением законодательства Российской Федерации и иных нормативных правовых актов о контрактной системе в сфере закупок, и принимать меры по их предотвращению;</w:t>
      </w:r>
    </w:p>
    <w:p w:rsidR="00574DA8" w:rsidRDefault="00574DA8">
      <w:pPr>
        <w:pStyle w:val="ConsPlusNormal"/>
        <w:spacing w:before="220"/>
        <w:ind w:firstLine="540"/>
        <w:jc w:val="both"/>
      </w:pPr>
      <w:r>
        <w:t xml:space="preserve">4) получать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w:t>
      </w:r>
      <w:r>
        <w:lastRenderedPageBreak/>
        <w:t>технологиях и о защите информации, законодательством Российской Федерации о государственной и иной охраняемой законом тайне.</w:t>
      </w:r>
    </w:p>
    <w:p w:rsidR="00574DA8" w:rsidRDefault="00574DA8">
      <w:pPr>
        <w:pStyle w:val="ConsPlusNormal"/>
        <w:spacing w:before="220"/>
        <w:ind w:firstLine="540"/>
        <w:jc w:val="both"/>
      </w:pPr>
      <w:r>
        <w:t xml:space="preserve">Должностные лица, указанные в </w:t>
      </w:r>
      <w:hyperlink w:anchor="P64" w:history="1">
        <w:r>
          <w:rPr>
            <w:color w:val="0000FF"/>
          </w:rPr>
          <w:t>подпунктах 1</w:t>
        </w:r>
      </w:hyperlink>
      <w:r>
        <w:t xml:space="preserve"> и </w:t>
      </w:r>
      <w:hyperlink w:anchor="P65" w:history="1">
        <w:r>
          <w:rPr>
            <w:color w:val="0000FF"/>
          </w:rPr>
          <w:t>2 пункта 7</w:t>
        </w:r>
      </w:hyperlink>
      <w:r>
        <w:t xml:space="preserve"> настоящих правил, имеют право:</w:t>
      </w:r>
    </w:p>
    <w:p w:rsidR="00574DA8" w:rsidRDefault="00574DA8">
      <w:pPr>
        <w:pStyle w:val="ConsPlusNormal"/>
        <w:spacing w:before="220"/>
        <w:ind w:firstLine="540"/>
        <w:jc w:val="both"/>
      </w:pPr>
      <w:r>
        <w:t>1) назначать (организовывать) проведение экспертиз, необходимых для проведения контрольных мероприятий;</w:t>
      </w:r>
    </w:p>
    <w:p w:rsidR="00574DA8" w:rsidRDefault="00574DA8">
      <w:pPr>
        <w:pStyle w:val="ConsPlusNormal"/>
        <w:spacing w:before="220"/>
        <w:ind w:firstLine="540"/>
        <w:jc w:val="both"/>
      </w:pPr>
      <w:r>
        <w:t>2) направлять объектам контроля акты, заключения, обязательные для исполнения представления об устранении бюджетных нарушений и о принятии мер по устранению их причин и условий и (или) предписания о принятии мер по возмещению причиненного Свердловской области ущерба, а также субъектам контроля - акты и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574DA8" w:rsidRDefault="00574DA8">
      <w:pPr>
        <w:pStyle w:val="ConsPlusNormal"/>
        <w:spacing w:before="220"/>
        <w:ind w:firstLine="540"/>
        <w:jc w:val="both"/>
      </w:pPr>
      <w:r>
        <w:t>3) рассматривать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574DA8" w:rsidRDefault="00574DA8">
      <w:pPr>
        <w:pStyle w:val="ConsPlusNormal"/>
        <w:spacing w:before="220"/>
        <w:ind w:firstLine="540"/>
        <w:jc w:val="both"/>
      </w:pPr>
      <w:r>
        <w:t xml:space="preserve">4) обращаться в суд, арбитражный суд с исками о признании осуществленных закупок недействительными в соответствии с Гражданским </w:t>
      </w:r>
      <w:hyperlink r:id="rId28" w:history="1">
        <w:r>
          <w:rPr>
            <w:color w:val="0000FF"/>
          </w:rPr>
          <w:t>кодексом</w:t>
        </w:r>
      </w:hyperlink>
      <w:r>
        <w:t xml:space="preserve"> Российской Федерации, с исками о возмещении ущерба, причиненного Свердловской области.</w:t>
      </w:r>
    </w:p>
    <w:p w:rsidR="00574DA8" w:rsidRDefault="00574DA8">
      <w:pPr>
        <w:pStyle w:val="ConsPlusNormal"/>
        <w:spacing w:before="220"/>
        <w:ind w:firstLine="540"/>
        <w:jc w:val="both"/>
      </w:pPr>
      <w:r>
        <w:t xml:space="preserve">Должностное лицо, указанное в </w:t>
      </w:r>
      <w:hyperlink w:anchor="P65" w:history="1">
        <w:r>
          <w:rPr>
            <w:color w:val="0000FF"/>
          </w:rPr>
          <w:t>подпункте 2 пункта 7</w:t>
        </w:r>
      </w:hyperlink>
      <w:r>
        <w:t xml:space="preserve"> настоящих правил, имеет право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74DA8" w:rsidRDefault="00574DA8">
      <w:pPr>
        <w:pStyle w:val="ConsPlusNormal"/>
        <w:spacing w:before="220"/>
        <w:ind w:firstLine="540"/>
        <w:jc w:val="both"/>
      </w:pPr>
      <w:r>
        <w:t xml:space="preserve">9. Должностные лица, указанные в </w:t>
      </w:r>
      <w:hyperlink w:anchor="P63" w:history="1">
        <w:r>
          <w:rPr>
            <w:color w:val="0000FF"/>
          </w:rPr>
          <w:t>пункте 7</w:t>
        </w:r>
      </w:hyperlink>
      <w:r>
        <w:t xml:space="preserve"> настоящих правил, обязаны:</w:t>
      </w:r>
    </w:p>
    <w:p w:rsidR="00574DA8" w:rsidRDefault="00574DA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74DA8" w:rsidRDefault="00574DA8">
      <w:pPr>
        <w:pStyle w:val="ConsPlusNormal"/>
        <w:spacing w:before="220"/>
        <w:ind w:firstLine="540"/>
        <w:jc w:val="both"/>
      </w:pPr>
      <w:r>
        <w:t>2) соблюдать требования нормативных правовых актов в установленной сфере деятельности;</w:t>
      </w:r>
    </w:p>
    <w:p w:rsidR="00574DA8" w:rsidRDefault="00574DA8">
      <w:pPr>
        <w:pStyle w:val="ConsPlusNormal"/>
        <w:spacing w:before="220"/>
        <w:ind w:firstLine="540"/>
        <w:jc w:val="both"/>
      </w:pPr>
      <w:r>
        <w:t>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со дня выявления такого факта;</w:t>
      </w:r>
    </w:p>
    <w:p w:rsidR="00574DA8" w:rsidRDefault="00574DA8">
      <w:pPr>
        <w:pStyle w:val="ConsPlusNormal"/>
        <w:spacing w:before="220"/>
        <w:ind w:firstLine="540"/>
        <w:jc w:val="both"/>
      </w:pPr>
      <w:r>
        <w:t>4)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со дня выявления таких обстоятельств и фактов.</w:t>
      </w:r>
    </w:p>
    <w:p w:rsidR="00574DA8" w:rsidRDefault="00574DA8">
      <w:pPr>
        <w:pStyle w:val="ConsPlusNormal"/>
        <w:spacing w:before="220"/>
        <w:ind w:firstLine="540"/>
        <w:jc w:val="both"/>
      </w:pPr>
      <w:r>
        <w:t xml:space="preserve">Должностные лица, указанные в </w:t>
      </w:r>
      <w:hyperlink w:anchor="P66" w:history="1">
        <w:r>
          <w:rPr>
            <w:color w:val="0000FF"/>
          </w:rPr>
          <w:t>подпунктах 3</w:t>
        </w:r>
      </w:hyperlink>
      <w:r>
        <w:t xml:space="preserve"> и </w:t>
      </w:r>
      <w:hyperlink w:anchor="P67" w:history="1">
        <w:r>
          <w:rPr>
            <w:color w:val="0000FF"/>
          </w:rPr>
          <w:t>4 пункта 7</w:t>
        </w:r>
      </w:hyperlink>
      <w:r>
        <w:t xml:space="preserve"> настоящих правил, обязаны:</w:t>
      </w:r>
    </w:p>
    <w:p w:rsidR="00574DA8" w:rsidRDefault="00574DA8">
      <w:pPr>
        <w:pStyle w:val="ConsPlusNormal"/>
        <w:spacing w:before="220"/>
        <w:ind w:firstLine="540"/>
        <w:jc w:val="both"/>
      </w:pPr>
      <w:r>
        <w:t>1) проводить контрольные мероприятия в соответствии с приказом Министерства;</w:t>
      </w:r>
    </w:p>
    <w:p w:rsidR="00574DA8" w:rsidRDefault="00574DA8">
      <w:pPr>
        <w:pStyle w:val="ConsPlusNormal"/>
        <w:spacing w:before="220"/>
        <w:ind w:firstLine="540"/>
        <w:jc w:val="both"/>
      </w:pPr>
      <w:r>
        <w:t>2) знакомить руководителя или уполномоченное должностное лицо объекта контроля (субъекта контроля) (далее - представитель объекта контроля (субъекта контроля)) с копией приказа Министерства о проведении контрольного мероприятия, копией приказа Министерства о приостановлении, возобновлении и продлении срока проведения контрольного мероприятия, об изменении состава проверочной или ревизионной группы, а также с результатами контрольных мероприятий (актами и заключениями).</w:t>
      </w:r>
    </w:p>
    <w:p w:rsidR="00574DA8" w:rsidRDefault="00574DA8">
      <w:pPr>
        <w:pStyle w:val="ConsPlusNormal"/>
        <w:spacing w:before="220"/>
        <w:ind w:firstLine="540"/>
        <w:jc w:val="both"/>
      </w:pPr>
      <w:r>
        <w:lastRenderedPageBreak/>
        <w:t xml:space="preserve">Должностные лица, указанные в </w:t>
      </w:r>
      <w:hyperlink w:anchor="P63" w:history="1">
        <w:r>
          <w:rPr>
            <w:color w:val="0000FF"/>
          </w:rPr>
          <w:t>пункте 7</w:t>
        </w:r>
      </w:hyperlink>
      <w:r>
        <w:t xml:space="preserve"> настоящих правил, несут ответственность за действия (бездействие) и решения, принимаемые в процессе осуществления контрольных мероприятий, в соответствии с законодательством Российской Федерации.</w:t>
      </w:r>
    </w:p>
    <w:p w:rsidR="00574DA8" w:rsidRDefault="00574DA8">
      <w:pPr>
        <w:pStyle w:val="ConsPlusNormal"/>
        <w:spacing w:before="220"/>
        <w:ind w:firstLine="540"/>
        <w:jc w:val="both"/>
      </w:pPr>
      <w:r>
        <w:t>10. Должностные лица объектов контроля (субъектов контроля) имеют право:</w:t>
      </w:r>
    </w:p>
    <w:p w:rsidR="00574DA8" w:rsidRDefault="00574DA8">
      <w:pPr>
        <w:pStyle w:val="ConsPlusNormal"/>
        <w:spacing w:before="220"/>
        <w:ind w:firstLine="540"/>
        <w:jc w:val="both"/>
      </w:pPr>
      <w:r>
        <w:t>1) присутствовать при проведении контрольных действий, проводимых в рамках выездных контрольных мероприятий, давать объяснения по вопросам, относящимся к теме и основным вопросам, подлежащим изучению в ходе проведения контрольного мероприятия;</w:t>
      </w:r>
    </w:p>
    <w:p w:rsidR="00574DA8" w:rsidRDefault="00574DA8">
      <w:pPr>
        <w:pStyle w:val="ConsPlusNormal"/>
        <w:spacing w:before="220"/>
        <w:ind w:firstLine="540"/>
        <w:jc w:val="both"/>
      </w:pPr>
      <w:r>
        <w:t>2) обжаловать решения и действия (бездействие) Министерства и его должностных лиц в порядке, установленном нормативными правовыми актами Российской Федерации;</w:t>
      </w:r>
    </w:p>
    <w:p w:rsidR="00574DA8" w:rsidRDefault="00574DA8">
      <w:pPr>
        <w:pStyle w:val="ConsPlusNormal"/>
        <w:spacing w:before="220"/>
        <w:ind w:firstLine="540"/>
        <w:jc w:val="both"/>
      </w:pPr>
      <w:r>
        <w:t>3) представлять в Министерство возражения в письменной форме на акт, оформленный по результатам проверки (ревизии), в порядке, установленном настоящими правилами.</w:t>
      </w:r>
    </w:p>
    <w:p w:rsidR="00574DA8" w:rsidRDefault="00574DA8">
      <w:pPr>
        <w:pStyle w:val="ConsPlusNormal"/>
        <w:spacing w:before="220"/>
        <w:ind w:firstLine="540"/>
        <w:jc w:val="both"/>
      </w:pPr>
      <w:r>
        <w:t>11. Должностные лица объектов контроля (субъектов контроля) обязаны:</w:t>
      </w:r>
    </w:p>
    <w:p w:rsidR="00574DA8" w:rsidRDefault="00574DA8">
      <w:pPr>
        <w:pStyle w:val="ConsPlusNormal"/>
        <w:spacing w:before="220"/>
        <w:ind w:firstLine="540"/>
        <w:jc w:val="both"/>
      </w:pPr>
      <w:r>
        <w:t xml:space="preserve">1) выполнять законные требования должностных лиц, указанных в </w:t>
      </w:r>
      <w:hyperlink w:anchor="P63" w:history="1">
        <w:r>
          <w:rPr>
            <w:color w:val="0000FF"/>
          </w:rPr>
          <w:t>пункте 7</w:t>
        </w:r>
      </w:hyperlink>
      <w:r>
        <w:t xml:space="preserve"> настоящих правил;</w:t>
      </w:r>
    </w:p>
    <w:p w:rsidR="00574DA8" w:rsidRDefault="00574DA8">
      <w:pPr>
        <w:pStyle w:val="ConsPlusNormal"/>
        <w:spacing w:before="220"/>
        <w:ind w:firstLine="540"/>
        <w:jc w:val="both"/>
      </w:pPr>
      <w:r>
        <w:t xml:space="preserve">2) представлять своевременно и в полном объеме должностным лицам, указанным в </w:t>
      </w:r>
      <w:hyperlink w:anchor="P63" w:history="1">
        <w:r>
          <w:rPr>
            <w:color w:val="0000FF"/>
          </w:rPr>
          <w:t>пункте 7</w:t>
        </w:r>
      </w:hyperlink>
      <w:r>
        <w:t xml:space="preserve"> настоящих правил, по их запросам информацию, документы и материалы, необходимые для проведения контрольных мероприятий;</w:t>
      </w:r>
    </w:p>
    <w:p w:rsidR="00574DA8" w:rsidRDefault="00574DA8">
      <w:pPr>
        <w:pStyle w:val="ConsPlusNormal"/>
        <w:spacing w:before="220"/>
        <w:ind w:firstLine="540"/>
        <w:jc w:val="both"/>
      </w:pPr>
      <w: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 (субъекты контроля);</w:t>
      </w:r>
    </w:p>
    <w:p w:rsidR="00574DA8" w:rsidRDefault="00574DA8">
      <w:pPr>
        <w:pStyle w:val="ConsPlusNormal"/>
        <w:spacing w:before="220"/>
        <w:ind w:firstLine="540"/>
        <w:jc w:val="both"/>
      </w:pPr>
      <w:r>
        <w:t>4)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74DA8" w:rsidRDefault="00574DA8">
      <w:pPr>
        <w:pStyle w:val="ConsPlusNormal"/>
      </w:pPr>
    </w:p>
    <w:p w:rsidR="00574DA8" w:rsidRDefault="00574DA8">
      <w:pPr>
        <w:pStyle w:val="ConsPlusTitle"/>
        <w:jc w:val="center"/>
        <w:outlineLvl w:val="2"/>
      </w:pPr>
      <w:r>
        <w:t>Глава 3. ПЛАНИРОВАНИЕ КОНТРОЛЬНОЙ ДЕЯТЕЛЬНОСТИ</w:t>
      </w:r>
    </w:p>
    <w:p w:rsidR="00574DA8" w:rsidRDefault="00574DA8">
      <w:pPr>
        <w:pStyle w:val="ConsPlusNormal"/>
      </w:pPr>
    </w:p>
    <w:p w:rsidR="00574DA8" w:rsidRDefault="00574DA8">
      <w:pPr>
        <w:pStyle w:val="ConsPlusNormal"/>
        <w:ind w:firstLine="540"/>
        <w:jc w:val="both"/>
      </w:pPr>
      <w:r>
        <w:t>12. Планирование контрольной деятельности осуществляется с соблюдением следующих условий:</w:t>
      </w:r>
    </w:p>
    <w:p w:rsidR="00574DA8" w:rsidRDefault="00574DA8">
      <w:pPr>
        <w:pStyle w:val="ConsPlusNormal"/>
        <w:spacing w:before="220"/>
        <w:ind w:firstLine="540"/>
        <w:jc w:val="both"/>
      </w:pPr>
      <w:r>
        <w:t>1) обеспечение равномерности нагрузки на структурные подразделения Министерства, принимающие участие в контрольных мероприятиях;</w:t>
      </w:r>
    </w:p>
    <w:p w:rsidR="00574DA8" w:rsidRDefault="00574DA8">
      <w:pPr>
        <w:pStyle w:val="ConsPlusNormal"/>
        <w:spacing w:before="220"/>
        <w:ind w:firstLine="540"/>
        <w:jc w:val="both"/>
      </w:pPr>
      <w:r>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74DA8" w:rsidRDefault="00574DA8">
      <w:pPr>
        <w:pStyle w:val="ConsPlusNormal"/>
        <w:spacing w:before="220"/>
        <w:ind w:firstLine="540"/>
        <w:jc w:val="both"/>
      </w:pPr>
      <w:r>
        <w:t>Отбор контрольных мероприятий при формировании плана контрольных мероприятий осуществляется по установленной Министерством методике.</w:t>
      </w:r>
    </w:p>
    <w:p w:rsidR="00574DA8" w:rsidRDefault="00574DA8">
      <w:pPr>
        <w:pStyle w:val="ConsPlusNormal"/>
        <w:spacing w:before="220"/>
        <w:ind w:firstLine="540"/>
        <w:jc w:val="both"/>
      </w:pPr>
      <w:r>
        <w:t>Отбор контрольных мероприятий осуществляется исходя из следующих критериев:</w:t>
      </w:r>
    </w:p>
    <w:p w:rsidR="00574DA8" w:rsidRDefault="00574DA8">
      <w:pPr>
        <w:pStyle w:val="ConsPlusNormal"/>
        <w:spacing w:before="220"/>
        <w:ind w:firstLine="540"/>
        <w:jc w:val="both"/>
      </w:pPr>
      <w:r>
        <w:t xml:space="preserve">1) существенность и значимость мероприятий, осуществляемых объектами контроля (субъектами контроля), в отношении которых предполагается проведение контрольных мероприятий, и (или) направления и объемов бюджетных расходов, включая мероприятия, осуществляемые в рамках государственных программ Свердловской области, при использовании средств областного бюджета на капитальные вложения в объекты государственной собственности Свердловской области, а также при осуществлении закупок товаров, работ, услуг для обеспечения </w:t>
      </w:r>
      <w:r>
        <w:lastRenderedPageBreak/>
        <w:t>нужд Свердловской области в размере более 10 млн. рублей;</w:t>
      </w:r>
    </w:p>
    <w:p w:rsidR="00574DA8" w:rsidRDefault="00574DA8">
      <w:pPr>
        <w:pStyle w:val="ConsPlusNormal"/>
        <w:spacing w:before="220"/>
        <w:ind w:firstLine="540"/>
        <w:jc w:val="both"/>
      </w:pPr>
      <w:r>
        <w:t>2) длительность периода, прошедшего со дня проведения идентичного контрольного мероприятия Министерством (в случае если указанный период превышает 3 года, данный критерий имеет наивысший приоритет);</w:t>
      </w:r>
    </w:p>
    <w:p w:rsidR="00574DA8" w:rsidRDefault="00574DA8">
      <w:pPr>
        <w:pStyle w:val="ConsPlusNormal"/>
        <w:spacing w:before="220"/>
        <w:ind w:firstLine="540"/>
        <w:jc w:val="both"/>
      </w:pPr>
      <w:r>
        <w:t>3) информация о наличии признаков нарушений, поступившая от органов государственного (муниципального) финансового контроля, главных распорядителей (администраторов) средств областного бюджета, а также выявленная по результатам анализа данных единой информационной системы в сфере закупок товаров, работ, услуг для обеспечения государственных и муниципальных нужд (далее - единая информационная система в сфере закупок).</w:t>
      </w:r>
    </w:p>
    <w:p w:rsidR="00574DA8" w:rsidRDefault="00574DA8">
      <w:pPr>
        <w:pStyle w:val="ConsPlusNormal"/>
        <w:spacing w:before="220"/>
        <w:ind w:firstLine="540"/>
        <w:jc w:val="both"/>
      </w:pPr>
      <w:r>
        <w:t>13. Периодичность проведения плановых контрольных мероприятий в отношении одного объекта контроля (субъекта контроля) и одной темы контрольного мероприятия составляет не более 1 раза в год.</w:t>
      </w:r>
    </w:p>
    <w:p w:rsidR="00574DA8" w:rsidRDefault="00574DA8">
      <w:pPr>
        <w:pStyle w:val="ConsPlusNormal"/>
        <w:spacing w:before="220"/>
        <w:ind w:firstLine="540"/>
        <w:jc w:val="both"/>
      </w:pPr>
      <w:r>
        <w:t>14. Формирование плана контрольных мероприятий Министерства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контрольных мероприятий.</w:t>
      </w:r>
    </w:p>
    <w:p w:rsidR="00574DA8" w:rsidRDefault="00574DA8">
      <w:pPr>
        <w:pStyle w:val="ConsPlusNormal"/>
        <w:spacing w:before="220"/>
        <w:ind w:firstLine="540"/>
        <w:jc w:val="both"/>
      </w:pPr>
      <w: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(субъекта контроля), которые могут быть проведены Министерством.</w:t>
      </w:r>
    </w:p>
    <w:p w:rsidR="00574DA8" w:rsidRDefault="00574DA8">
      <w:pPr>
        <w:pStyle w:val="ConsPlusNormal"/>
      </w:pPr>
    </w:p>
    <w:p w:rsidR="00574DA8" w:rsidRDefault="00574DA8">
      <w:pPr>
        <w:pStyle w:val="ConsPlusTitle"/>
        <w:jc w:val="center"/>
        <w:outlineLvl w:val="1"/>
      </w:pPr>
      <w:r>
        <w:t>Раздел 2. ОСУЩЕСТВЛЕНИЕ ДЕЯТЕЛЬНОСТИ</w:t>
      </w:r>
    </w:p>
    <w:p w:rsidR="00574DA8" w:rsidRDefault="00574DA8">
      <w:pPr>
        <w:pStyle w:val="ConsPlusTitle"/>
        <w:jc w:val="center"/>
      </w:pPr>
      <w:r>
        <w:t>ПО КОНТРОЛЮ В СФЕРЕ БЮДЖЕТНЫХ ПРАВООТНОШЕНИЙ</w:t>
      </w:r>
    </w:p>
    <w:p w:rsidR="00574DA8" w:rsidRDefault="00574DA8">
      <w:pPr>
        <w:pStyle w:val="ConsPlusNormal"/>
        <w:jc w:val="center"/>
      </w:pPr>
      <w:r>
        <w:t xml:space="preserve">(в ред. </w:t>
      </w:r>
      <w:hyperlink r:id="rId29" w:history="1">
        <w:r>
          <w:rPr>
            <w:color w:val="0000FF"/>
          </w:rPr>
          <w:t>Постановления</w:t>
        </w:r>
      </w:hyperlink>
      <w:r>
        <w:t xml:space="preserve"> Правительства Свердловской области</w:t>
      </w:r>
    </w:p>
    <w:p w:rsidR="00574DA8" w:rsidRDefault="00574DA8">
      <w:pPr>
        <w:pStyle w:val="ConsPlusNormal"/>
        <w:jc w:val="center"/>
      </w:pPr>
      <w:r>
        <w:t>от 21.11.2019 N 814-ПП)</w:t>
      </w:r>
    </w:p>
    <w:p w:rsidR="00574DA8" w:rsidRDefault="00574DA8">
      <w:pPr>
        <w:pStyle w:val="ConsPlusNormal"/>
      </w:pPr>
    </w:p>
    <w:p w:rsidR="00574DA8" w:rsidRDefault="00574DA8">
      <w:pPr>
        <w:pStyle w:val="ConsPlusTitle"/>
        <w:jc w:val="center"/>
        <w:outlineLvl w:val="2"/>
      </w:pPr>
      <w:r>
        <w:t>Глава 4. ОБЩИЕ ПОЛОЖЕНИЯ ДЕЯТЕЛЬНОСТИ</w:t>
      </w:r>
    </w:p>
    <w:p w:rsidR="00574DA8" w:rsidRDefault="00574DA8">
      <w:pPr>
        <w:pStyle w:val="ConsPlusTitle"/>
        <w:jc w:val="center"/>
      </w:pPr>
      <w:r>
        <w:t>ПО КОНТРОЛЮ В СФЕРЕ БЮДЖЕТНЫХ ПРАВООТНОШЕНИЙ</w:t>
      </w:r>
    </w:p>
    <w:p w:rsidR="00574DA8" w:rsidRDefault="00574DA8">
      <w:pPr>
        <w:pStyle w:val="ConsPlusNormal"/>
      </w:pPr>
    </w:p>
    <w:p w:rsidR="00574DA8" w:rsidRDefault="00574DA8">
      <w:pPr>
        <w:pStyle w:val="ConsPlusNormal"/>
        <w:ind w:firstLine="540"/>
        <w:jc w:val="both"/>
      </w:pPr>
      <w:r>
        <w:t>15. Полномочиями Министерства по осуществлению контроля в сфере бюджетных правоотношений являются:</w:t>
      </w:r>
    </w:p>
    <w:p w:rsidR="00574DA8" w:rsidRDefault="00574DA8">
      <w:pPr>
        <w:pStyle w:val="ConsPlusNormal"/>
        <w:spacing w:before="220"/>
        <w:ind w:firstLine="540"/>
        <w:jc w:val="both"/>
      </w:pPr>
      <w:bookmarkStart w:id="7" w:name="P121"/>
      <w:bookmarkEnd w:id="7"/>
      <w:r>
        <w:t>1) внутренний государственный финансовый контроль за:</w:t>
      </w:r>
    </w:p>
    <w:p w:rsidR="00574DA8" w:rsidRDefault="00574DA8">
      <w:pPr>
        <w:pStyle w:val="ConsPlusNormal"/>
        <w:spacing w:before="220"/>
        <w:ind w:firstLine="540"/>
        <w:jc w:val="both"/>
      </w:pPr>
      <w: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74DA8" w:rsidRDefault="00574DA8">
      <w:pPr>
        <w:pStyle w:val="ConsPlusNormal"/>
        <w:spacing w:before="220"/>
        <w:ind w:firstLine="540"/>
        <w:jc w:val="both"/>
      </w:pPr>
      <w:r>
        <w:t>соблюдением положений правовых актов, обусловливающих публичные нормативные обязательства и обязательства по иным выплатам физическим лицам из областного бюджета, а также за соблюдением условий договоров (соглашений) о предоставлении средств из областного бюджета, государственных (муниципальных) контрактов;</w:t>
      </w:r>
    </w:p>
    <w:p w:rsidR="00574DA8" w:rsidRDefault="00574DA8">
      <w:pPr>
        <w:pStyle w:val="ConsPlusNormal"/>
        <w:spacing w:before="220"/>
        <w:ind w:firstLine="540"/>
        <w:jc w:val="both"/>
      </w:pPr>
      <w:r>
        <w:t xml:space="preserve">соблюдением условий договоров (соглашений), заключенных в целях исполнения договоров (соглашений) о предоставлении средств из областного бюджета, а также в случаях, предусмотренных Бюджетным </w:t>
      </w:r>
      <w:hyperlink r:id="rId30"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(муниципальных) контрактов;</w:t>
      </w:r>
    </w:p>
    <w:p w:rsidR="00574DA8" w:rsidRDefault="00574DA8">
      <w:pPr>
        <w:pStyle w:val="ConsPlusNormal"/>
        <w:spacing w:before="220"/>
        <w:ind w:firstLine="540"/>
        <w:jc w:val="both"/>
      </w:pPr>
      <w:r>
        <w:t xml:space="preserve">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государственных программ Свердловской области, отчетов об исполнении государственных заданий, отчетов о достижении значений показателей результативности предоставления средств </w:t>
      </w:r>
      <w:r>
        <w:lastRenderedPageBreak/>
        <w:t>из областного бюджета;</w:t>
      </w:r>
    </w:p>
    <w:p w:rsidR="00574DA8" w:rsidRDefault="00574DA8">
      <w:pPr>
        <w:pStyle w:val="ConsPlusNormal"/>
        <w:spacing w:before="220"/>
        <w:ind w:firstLine="540"/>
        <w:jc w:val="both"/>
      </w:pPr>
      <w:bookmarkStart w:id="8" w:name="P126"/>
      <w:bookmarkEnd w:id="8"/>
      <w:r>
        <w:t>2) финансовый контроль за использованием Региональным Фондом содействия капитальному ремонту общего имущества в многоквартирных домах Свердловской области (далее - региональный оператор) средств областного бюджета.</w:t>
      </w:r>
    </w:p>
    <w:p w:rsidR="00574DA8" w:rsidRDefault="00574DA8">
      <w:pPr>
        <w:pStyle w:val="ConsPlusNormal"/>
        <w:spacing w:before="220"/>
        <w:ind w:firstLine="540"/>
        <w:jc w:val="both"/>
      </w:pPr>
      <w:r>
        <w:t>Стандарты осуществления внутреннего государственного финансового контроля утверждаются Министерством.</w:t>
      </w:r>
    </w:p>
    <w:p w:rsidR="00574DA8" w:rsidRDefault="00574DA8">
      <w:pPr>
        <w:pStyle w:val="ConsPlusNormal"/>
        <w:spacing w:before="220"/>
        <w:ind w:firstLine="540"/>
        <w:jc w:val="both"/>
      </w:pPr>
      <w:bookmarkStart w:id="9" w:name="P128"/>
      <w:bookmarkEnd w:id="9"/>
      <w:r>
        <w:t>16. Объектами контроля являются:</w:t>
      </w:r>
    </w:p>
    <w:p w:rsidR="00574DA8" w:rsidRDefault="00574DA8">
      <w:pPr>
        <w:pStyle w:val="ConsPlusNormal"/>
        <w:spacing w:before="220"/>
        <w:ind w:firstLine="540"/>
        <w:jc w:val="both"/>
      </w:pPr>
      <w:r>
        <w:t>1) главные распорядители (распорядители, получатели) средств областного бюджета, главные администраторы (администраторы) доходов областного бюджета, главные администраторы (администраторы) источников финансирования дефицита областного бюджета;</w:t>
      </w:r>
    </w:p>
    <w:p w:rsidR="00574DA8" w:rsidRDefault="00574DA8">
      <w:pPr>
        <w:pStyle w:val="ConsPlusNormal"/>
        <w:spacing w:before="220"/>
        <w:ind w:firstLine="540"/>
        <w:jc w:val="both"/>
      </w:pPr>
      <w:r>
        <w:t>2)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574DA8" w:rsidRDefault="00574DA8">
      <w:pPr>
        <w:pStyle w:val="ConsPlusNormal"/>
        <w:spacing w:before="220"/>
        <w:ind w:firstLine="540"/>
        <w:jc w:val="both"/>
      </w:pPr>
      <w:r>
        <w:t>3) государственные (муниципальные) учреждения;</w:t>
      </w:r>
    </w:p>
    <w:p w:rsidR="00574DA8" w:rsidRDefault="00574DA8">
      <w:pPr>
        <w:pStyle w:val="ConsPlusNormal"/>
        <w:spacing w:before="220"/>
        <w:ind w:firstLine="540"/>
        <w:jc w:val="both"/>
      </w:pPr>
      <w:r>
        <w:t>4) государственные (муниципальные) унитарные предприятия;</w:t>
      </w:r>
    </w:p>
    <w:p w:rsidR="00574DA8" w:rsidRDefault="00574DA8">
      <w:pPr>
        <w:pStyle w:val="ConsPlusNormal"/>
        <w:spacing w:before="220"/>
        <w:ind w:firstLine="540"/>
        <w:jc w:val="both"/>
      </w:pPr>
      <w:r>
        <w:t>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74DA8" w:rsidRDefault="00574DA8">
      <w:pPr>
        <w:pStyle w:val="ConsPlusNormal"/>
        <w:spacing w:before="220"/>
        <w:ind w:firstLine="540"/>
        <w:jc w:val="both"/>
      </w:pPr>
      <w:r>
        <w:t>6)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74DA8" w:rsidRDefault="00574DA8">
      <w:pPr>
        <w:pStyle w:val="ConsPlusNormal"/>
        <w:spacing w:before="220"/>
        <w:ind w:firstLine="540"/>
        <w:jc w:val="both"/>
      </w:pPr>
      <w:r>
        <w:t>юридическими и физическими лицами, индивидуальными предпринимателями, получающими средства из областного бюджета на основании договоров (соглашений) о предоставлении средств из областного бюджета и (или) государственных (муниципальных) контрактов, кредиты, обеспеченные государственными гарантиями;</w:t>
      </w:r>
    </w:p>
    <w:p w:rsidR="00574DA8" w:rsidRDefault="00574DA8">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областного бюджета и (или) государственных (муниципальных) контрактов,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 финансовом органе Свердловской области (муниципального образования, расположенного на территории Свердловской области);</w:t>
      </w:r>
    </w:p>
    <w:p w:rsidR="00574DA8" w:rsidRDefault="00574DA8">
      <w:pPr>
        <w:pStyle w:val="ConsPlusNormal"/>
        <w:spacing w:before="220"/>
        <w:ind w:firstLine="540"/>
        <w:jc w:val="both"/>
      </w:pPr>
      <w:r>
        <w:t>7) органы управления Территориальным фондом обязательного медицинского страхования Свердловской области;</w:t>
      </w:r>
    </w:p>
    <w:p w:rsidR="00574DA8" w:rsidRDefault="00574DA8">
      <w:pPr>
        <w:pStyle w:val="ConsPlusNormal"/>
        <w:spacing w:before="220"/>
        <w:ind w:firstLine="540"/>
        <w:jc w:val="both"/>
      </w:pPr>
      <w:r>
        <w:t>8) юридические лица, получающие средства из бюджета Территориального фонда обязательного медицинского страхования Свердловской области по договорам о финансовом обеспечении обязательного медицинского страхования;</w:t>
      </w:r>
    </w:p>
    <w:p w:rsidR="00574DA8" w:rsidRDefault="00574DA8">
      <w:pPr>
        <w:pStyle w:val="ConsPlusNormal"/>
        <w:spacing w:before="220"/>
        <w:ind w:firstLine="540"/>
        <w:jc w:val="both"/>
      </w:pPr>
      <w:r>
        <w:t>9)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областного бюджета;</w:t>
      </w:r>
    </w:p>
    <w:p w:rsidR="00574DA8" w:rsidRDefault="00574DA8">
      <w:pPr>
        <w:pStyle w:val="ConsPlusNormal"/>
        <w:spacing w:before="220"/>
        <w:ind w:firstLine="540"/>
        <w:jc w:val="both"/>
      </w:pPr>
      <w:r>
        <w:lastRenderedPageBreak/>
        <w:t>10) региональный оператор в части использования средств областного бюджета.</w:t>
      </w:r>
    </w:p>
    <w:p w:rsidR="00574DA8" w:rsidRDefault="00574DA8">
      <w:pPr>
        <w:pStyle w:val="ConsPlusNormal"/>
        <w:spacing w:before="220"/>
        <w:ind w:firstLine="540"/>
        <w:jc w:val="both"/>
      </w:pPr>
      <w:r>
        <w:t>17.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74DA8" w:rsidRDefault="00574DA8">
      <w:pPr>
        <w:pStyle w:val="ConsPlusNormal"/>
        <w:spacing w:before="220"/>
        <w:ind w:firstLine="540"/>
        <w:jc w:val="both"/>
      </w:pPr>
      <w:r>
        <w:t>18. Срок представления информации, документов и материалов устанавливается в запросе, исчисляется со дня получения запроса и составляет не менее 3 рабочих дней.</w:t>
      </w:r>
    </w:p>
    <w:p w:rsidR="00574DA8" w:rsidRDefault="00574DA8">
      <w:pPr>
        <w:pStyle w:val="ConsPlusNormal"/>
        <w:spacing w:before="220"/>
        <w:ind w:firstLine="540"/>
        <w:jc w:val="both"/>
      </w:pPr>
      <w:r>
        <w:t>19.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574DA8" w:rsidRDefault="00574DA8">
      <w:pPr>
        <w:pStyle w:val="ConsPlusNormal"/>
        <w:spacing w:before="220"/>
        <w:ind w:firstLine="540"/>
        <w:jc w:val="both"/>
      </w:pPr>
      <w:r>
        <w:t>20. Все документы, составляемые должностными лицами Министерства в рамках контрольного мероприятия, приобщаются к материалам контрольного мероприятия, учитываются и хранятся в установленном Министерством порядке, в том числе с применением автоматизированной информационной системы.</w:t>
      </w:r>
    </w:p>
    <w:p w:rsidR="00574DA8" w:rsidRDefault="00574DA8">
      <w:pPr>
        <w:pStyle w:val="ConsPlusNormal"/>
        <w:spacing w:before="220"/>
        <w:ind w:firstLine="540"/>
        <w:jc w:val="both"/>
      </w:pPr>
      <w:r>
        <w:t>21.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574DA8" w:rsidRDefault="00574DA8">
      <w:pPr>
        <w:pStyle w:val="ConsPlusNormal"/>
        <w:spacing w:before="220"/>
        <w:ind w:firstLine="540"/>
        <w:jc w:val="both"/>
      </w:pPr>
      <w:r>
        <w:t>22.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574DA8" w:rsidRDefault="00574DA8">
      <w:pPr>
        <w:pStyle w:val="ConsPlusNormal"/>
        <w:spacing w:before="220"/>
        <w:ind w:firstLine="540"/>
        <w:jc w:val="both"/>
      </w:pPr>
      <w:r>
        <w:t>23. Обследования могут проводиться в рамках камеральных и выездных проверок (ревизий) в соответствии с настоящими правилами. Срок проведения обследований в рамках камеральных и выездных проверок (ревизий) не может превышать 20 рабочих дней.</w:t>
      </w:r>
    </w:p>
    <w:p w:rsidR="00574DA8" w:rsidRDefault="00574DA8">
      <w:pPr>
        <w:pStyle w:val="ConsPlusNormal"/>
        <w:spacing w:before="220"/>
        <w:ind w:firstLine="540"/>
        <w:jc w:val="both"/>
      </w:pPr>
      <w:r>
        <w:t>24. Решение о проведении проверки (в том числе встречной), ревизии или обследования оформляется приказом Министерства.</w:t>
      </w:r>
    </w:p>
    <w:p w:rsidR="00574DA8" w:rsidRDefault="00574DA8">
      <w:pPr>
        <w:pStyle w:val="ConsPlusNormal"/>
      </w:pPr>
    </w:p>
    <w:p w:rsidR="00574DA8" w:rsidRDefault="00574DA8">
      <w:pPr>
        <w:pStyle w:val="ConsPlusTitle"/>
        <w:jc w:val="center"/>
        <w:outlineLvl w:val="2"/>
      </w:pPr>
      <w:r>
        <w:t>Глава 5. ТРЕБОВАНИЯ К ПРОВЕДЕНИЮ КОНТРОЛЬНЫХ МЕРОПРИЯТИЙ</w:t>
      </w:r>
    </w:p>
    <w:p w:rsidR="00574DA8" w:rsidRDefault="00574DA8">
      <w:pPr>
        <w:pStyle w:val="ConsPlusNormal"/>
      </w:pPr>
    </w:p>
    <w:p w:rsidR="00574DA8" w:rsidRDefault="00574DA8">
      <w:pPr>
        <w:pStyle w:val="ConsPlusNormal"/>
        <w:ind w:firstLine="540"/>
        <w:jc w:val="both"/>
      </w:pPr>
      <w:r>
        <w:t>25.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574DA8" w:rsidRDefault="00574DA8">
      <w:pPr>
        <w:pStyle w:val="ConsPlusNormal"/>
        <w:spacing w:before="220"/>
        <w:ind w:firstLine="540"/>
        <w:jc w:val="both"/>
      </w:pPr>
      <w:r>
        <w:t>26. Контрольное мероприятие проводится на основании приказа Министерства о его назначении, в котором указываются:</w:t>
      </w:r>
    </w:p>
    <w:p w:rsidR="00574DA8" w:rsidRDefault="00574DA8">
      <w:pPr>
        <w:pStyle w:val="ConsPlusNormal"/>
        <w:spacing w:before="220"/>
        <w:ind w:firstLine="540"/>
        <w:jc w:val="both"/>
      </w:pPr>
      <w:r>
        <w:t>1) объект контроля;</w:t>
      </w:r>
    </w:p>
    <w:p w:rsidR="00574DA8" w:rsidRDefault="00574DA8">
      <w:pPr>
        <w:pStyle w:val="ConsPlusNormal"/>
        <w:spacing w:before="220"/>
        <w:ind w:firstLine="540"/>
        <w:jc w:val="both"/>
      </w:pPr>
      <w:r>
        <w:t>2) проверяемый период;</w:t>
      </w:r>
    </w:p>
    <w:p w:rsidR="00574DA8" w:rsidRDefault="00574DA8">
      <w:pPr>
        <w:pStyle w:val="ConsPlusNormal"/>
        <w:spacing w:before="220"/>
        <w:ind w:firstLine="540"/>
        <w:jc w:val="both"/>
      </w:pPr>
      <w:r>
        <w:t>3) тема контрольного мероприятия;</w:t>
      </w:r>
    </w:p>
    <w:p w:rsidR="00574DA8" w:rsidRDefault="00574DA8">
      <w:pPr>
        <w:pStyle w:val="ConsPlusNormal"/>
        <w:spacing w:before="220"/>
        <w:ind w:firstLine="540"/>
        <w:jc w:val="both"/>
      </w:pPr>
      <w:r>
        <w:t>4) основание проведения контрольного мероприятия;</w:t>
      </w:r>
    </w:p>
    <w:p w:rsidR="00574DA8" w:rsidRDefault="00574DA8">
      <w:pPr>
        <w:pStyle w:val="ConsPlusNormal"/>
        <w:spacing w:before="220"/>
        <w:ind w:firstLine="540"/>
        <w:jc w:val="both"/>
      </w:pPr>
      <w:r>
        <w:t>5) состав должностных лиц, уполномоченных на проведение контрольного мероприятия;</w:t>
      </w:r>
    </w:p>
    <w:p w:rsidR="00574DA8" w:rsidRDefault="00574DA8">
      <w:pPr>
        <w:pStyle w:val="ConsPlusNormal"/>
        <w:spacing w:before="220"/>
        <w:ind w:firstLine="540"/>
        <w:jc w:val="both"/>
      </w:pPr>
      <w:r>
        <w:lastRenderedPageBreak/>
        <w:t>6) срок проведения контрольного мероприятия;</w:t>
      </w:r>
    </w:p>
    <w:p w:rsidR="00574DA8" w:rsidRDefault="00574DA8">
      <w:pPr>
        <w:pStyle w:val="ConsPlusNormal"/>
        <w:spacing w:before="220"/>
        <w:ind w:firstLine="540"/>
        <w:jc w:val="both"/>
      </w:pPr>
      <w:r>
        <w:t>7) перечень основных вопросов, подлежащих изучению в ходе проведения контрольного мероприятия.</w:t>
      </w:r>
    </w:p>
    <w:p w:rsidR="00574DA8" w:rsidRDefault="00574DA8">
      <w:pPr>
        <w:pStyle w:val="ConsPlusNormal"/>
        <w:spacing w:before="220"/>
        <w:ind w:firstLine="540"/>
        <w:jc w:val="both"/>
      </w:pPr>
      <w:bookmarkStart w:id="10" w:name="P161"/>
      <w:bookmarkEnd w:id="10"/>
      <w:r>
        <w:t>27. Решение о приостановлении контрольного мероприятия принимается руководителем Министерства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6 месяцев.</w:t>
      </w:r>
    </w:p>
    <w:p w:rsidR="00574DA8" w:rsidRDefault="00574DA8">
      <w:pPr>
        <w:pStyle w:val="ConsPlusNormal"/>
        <w:spacing w:before="220"/>
        <w:ind w:firstLine="540"/>
        <w:jc w:val="both"/>
      </w:pPr>
      <w:r>
        <w:t>28.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правилами.</w:t>
      </w:r>
    </w:p>
    <w:p w:rsidR="00574DA8" w:rsidRDefault="00574DA8">
      <w:pPr>
        <w:pStyle w:val="ConsPlusNormal"/>
        <w:spacing w:before="220"/>
        <w:ind w:firstLine="540"/>
        <w:jc w:val="both"/>
      </w:pPr>
      <w:bookmarkStart w:id="11" w:name="P163"/>
      <w:bookmarkEnd w:id="11"/>
      <w:r>
        <w:t>29. Решение о приостановлении (возобновлении) контрольного мероприятия оформляется приказом Министерства, в котором указываются основания приостановления (возобновления) контрольного мероприятия. Копия приказа Министерства о приостановлении (возобновлении) проведения контрольного мероприятия направляется в адрес объекта контроля.</w:t>
      </w:r>
    </w:p>
    <w:p w:rsidR="00574DA8" w:rsidRDefault="00574DA8">
      <w:pPr>
        <w:pStyle w:val="ConsPlusNormal"/>
      </w:pPr>
    </w:p>
    <w:p w:rsidR="00574DA8" w:rsidRDefault="00574DA8">
      <w:pPr>
        <w:pStyle w:val="ConsPlusTitle"/>
        <w:jc w:val="center"/>
        <w:outlineLvl w:val="2"/>
      </w:pPr>
      <w:bookmarkStart w:id="12" w:name="P165"/>
      <w:bookmarkEnd w:id="12"/>
      <w:r>
        <w:t>Глава 6. ПРОВЕДЕНИЕ ВЫЕЗДНОЙ ПРОВЕРКИ (РЕВИЗИИ)</w:t>
      </w:r>
    </w:p>
    <w:p w:rsidR="00574DA8" w:rsidRDefault="00574DA8">
      <w:pPr>
        <w:pStyle w:val="ConsPlusTitle"/>
        <w:jc w:val="center"/>
      </w:pPr>
      <w:r>
        <w:t>ПРИ ОСУЩЕСТВЛЕНИИ КОНТРОЛЯ В СФЕРЕ БЮДЖЕТНЫХ ПРАВООТНОШЕНИЙ</w:t>
      </w:r>
    </w:p>
    <w:p w:rsidR="00574DA8" w:rsidRDefault="00574DA8">
      <w:pPr>
        <w:pStyle w:val="ConsPlusNormal"/>
      </w:pPr>
    </w:p>
    <w:p w:rsidR="00574DA8" w:rsidRDefault="00574DA8">
      <w:pPr>
        <w:pStyle w:val="ConsPlusNormal"/>
        <w:ind w:firstLine="540"/>
        <w:jc w:val="both"/>
      </w:pPr>
      <w:r>
        <w:t>30. Проведение выездной проверки (ревизии)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574DA8" w:rsidRDefault="00574DA8">
      <w:pPr>
        <w:pStyle w:val="ConsPlusNormal"/>
        <w:spacing w:before="220"/>
        <w:ind w:firstLine="540"/>
        <w:jc w:val="both"/>
      </w:pPr>
      <w:r>
        <w:t>31. Срок проведения контрольных действий по месту нахождения объекта контроля составляет не более 40 рабочих дней.</w:t>
      </w:r>
    </w:p>
    <w:p w:rsidR="00574DA8" w:rsidRDefault="00574DA8">
      <w:pPr>
        <w:pStyle w:val="ConsPlusNormal"/>
        <w:spacing w:before="220"/>
        <w:ind w:firstLine="540"/>
        <w:jc w:val="both"/>
      </w:pPr>
      <w:r>
        <w:t>32. Срок проведения контрольных действий по месту нахождения объекта контроля может быть продлен руководителем Министерства на основании мотивированного обращения руководителя проверочной (ревизионной) группы на срок не более 20 рабочих дней.</w:t>
      </w:r>
    </w:p>
    <w:p w:rsidR="00574DA8" w:rsidRDefault="00574DA8">
      <w:pPr>
        <w:pStyle w:val="ConsPlusNormal"/>
        <w:spacing w:before="220"/>
        <w:ind w:firstLine="540"/>
        <w:jc w:val="both"/>
      </w:pPr>
      <w:r>
        <w:t>33.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приказом Министерства.</w:t>
      </w:r>
    </w:p>
    <w:p w:rsidR="00574DA8" w:rsidRDefault="00574DA8">
      <w:pPr>
        <w:pStyle w:val="ConsPlusNormal"/>
        <w:spacing w:before="220"/>
        <w:ind w:firstLine="540"/>
        <w:jc w:val="both"/>
      </w:pPr>
      <w:r>
        <w:t>34.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приказом Министерства.</w:t>
      </w:r>
    </w:p>
    <w:p w:rsidR="00574DA8" w:rsidRDefault="00574DA8">
      <w:pPr>
        <w:pStyle w:val="ConsPlusNormal"/>
        <w:spacing w:before="220"/>
        <w:ind w:firstLine="540"/>
        <w:jc w:val="both"/>
      </w:pPr>
      <w:r>
        <w:t>35. Руководитель Министерства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w:t>
      </w:r>
    </w:p>
    <w:p w:rsidR="00574DA8" w:rsidRDefault="00574DA8">
      <w:pPr>
        <w:pStyle w:val="ConsPlusNormal"/>
        <w:spacing w:before="220"/>
        <w:ind w:firstLine="540"/>
        <w:jc w:val="both"/>
      </w:pPr>
      <w:r>
        <w:t>1) обследования;</w:t>
      </w:r>
    </w:p>
    <w:p w:rsidR="00574DA8" w:rsidRDefault="00574DA8">
      <w:pPr>
        <w:pStyle w:val="ConsPlusNormal"/>
        <w:spacing w:before="220"/>
        <w:ind w:firstLine="540"/>
        <w:jc w:val="both"/>
      </w:pPr>
      <w:r>
        <w:lastRenderedPageBreak/>
        <w:t>2) встречной проверки.</w:t>
      </w:r>
    </w:p>
    <w:p w:rsidR="00574DA8" w:rsidRDefault="00574DA8">
      <w:pPr>
        <w:pStyle w:val="ConsPlusNormal"/>
        <w:spacing w:before="220"/>
        <w:ind w:firstLine="540"/>
        <w:jc w:val="both"/>
      </w:pPr>
      <w:r>
        <w:t>36. По результатам обследования оформляется заключение, которое прилагается к материалам выездной проверки (ревизии).</w:t>
      </w:r>
    </w:p>
    <w:p w:rsidR="00574DA8" w:rsidRDefault="00574DA8">
      <w:pPr>
        <w:pStyle w:val="ConsPlusNormal"/>
        <w:spacing w:before="220"/>
        <w:ind w:firstLine="540"/>
        <w:jc w:val="both"/>
      </w:pPr>
      <w:r>
        <w:t>37. Контрольные действия по документальному изучению проводятся в отношении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контрольных действий.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574DA8" w:rsidRDefault="00574DA8">
      <w:pPr>
        <w:pStyle w:val="ConsPlusNormal"/>
        <w:spacing w:before="220"/>
        <w:ind w:firstLine="540"/>
        <w:jc w:val="both"/>
      </w:pPr>
      <w:r>
        <w:t xml:space="preserve">38. Проведение выездной проверки (ревизии) может быть приостановлено в порядке, предусмотренном </w:t>
      </w:r>
      <w:hyperlink w:anchor="P161" w:history="1">
        <w:r>
          <w:rPr>
            <w:color w:val="0000FF"/>
          </w:rPr>
          <w:t>пунктами 27</w:t>
        </w:r>
      </w:hyperlink>
      <w:r>
        <w:t xml:space="preserve"> и </w:t>
      </w:r>
      <w:hyperlink w:anchor="P163" w:history="1">
        <w:r>
          <w:rPr>
            <w:color w:val="0000FF"/>
          </w:rPr>
          <w:t>29</w:t>
        </w:r>
      </w:hyperlink>
      <w:r>
        <w:t xml:space="preserve"> настоящих правил, на основании мотивированного обращения руководителя проверочной (ревизионной) группы:</w:t>
      </w:r>
    </w:p>
    <w:p w:rsidR="00574DA8" w:rsidRDefault="00574DA8">
      <w:pPr>
        <w:pStyle w:val="ConsPlusNormal"/>
        <w:spacing w:before="220"/>
        <w:ind w:firstLine="540"/>
        <w:jc w:val="both"/>
      </w:pPr>
      <w:r>
        <w:t>1) на период проведения встречной проверки и (или) обследования;</w:t>
      </w:r>
    </w:p>
    <w:p w:rsidR="00574DA8" w:rsidRDefault="00574DA8">
      <w:pPr>
        <w:pStyle w:val="ConsPlusNormal"/>
        <w:spacing w:before="220"/>
        <w:ind w:firstLine="540"/>
        <w:jc w:val="both"/>
      </w:pPr>
      <w:r>
        <w:t>2) при отсутствии бюджетного (бухгалтерского) учета у объекта контроля или нарушении объектом контроля правил ведения бюджетного (бухгалтерского)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74DA8" w:rsidRDefault="00574DA8">
      <w:pPr>
        <w:pStyle w:val="ConsPlusNormal"/>
        <w:spacing w:before="220"/>
        <w:ind w:firstLine="540"/>
        <w:jc w:val="both"/>
      </w:pPr>
      <w:r>
        <w:t>3) на период организации и проведения экспертиз;</w:t>
      </w:r>
    </w:p>
    <w:p w:rsidR="00574DA8" w:rsidRDefault="00574DA8">
      <w:pPr>
        <w:pStyle w:val="ConsPlusNormal"/>
        <w:spacing w:before="220"/>
        <w:ind w:firstLine="540"/>
        <w:jc w:val="both"/>
      </w:pPr>
      <w:r>
        <w:t>4) на период исполнения запросов, направленных в компетентные государственные органы, в том числе органы государств - членов Таможенного союза или иностранных государств и иные организации;</w:t>
      </w:r>
    </w:p>
    <w:p w:rsidR="00574DA8" w:rsidRDefault="00574DA8">
      <w:pPr>
        <w:pStyle w:val="ConsPlusNormal"/>
        <w:spacing w:before="220"/>
        <w:ind w:firstLine="540"/>
        <w:jc w:val="both"/>
      </w:pPr>
      <w:r>
        <w:t>5) в случае непредставления объектом контроля информации, документов и материалов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74DA8" w:rsidRDefault="00574DA8">
      <w:pPr>
        <w:pStyle w:val="ConsPlusNormal"/>
        <w:spacing w:before="220"/>
        <w:ind w:firstLine="540"/>
        <w:jc w:val="both"/>
      </w:pPr>
      <w:r>
        <w:t>6) при необходимости обследования имущества и (или) документов, находящихся не по месту нахождения объекта контроля;</w:t>
      </w:r>
    </w:p>
    <w:p w:rsidR="00574DA8" w:rsidRDefault="00574DA8">
      <w:pPr>
        <w:pStyle w:val="ConsPlusNormal"/>
        <w:spacing w:before="220"/>
        <w:ind w:firstLine="540"/>
        <w:jc w:val="both"/>
      </w:pPr>
      <w:r>
        <w:t>7)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574DA8" w:rsidRDefault="00574DA8">
      <w:pPr>
        <w:pStyle w:val="ConsPlusNormal"/>
        <w:spacing w:before="220"/>
        <w:ind w:firstLine="540"/>
        <w:jc w:val="both"/>
      </w:pPr>
      <w:r>
        <w:t>39. В течение 3 рабочих дней со дня принятия решения о приостановлении выездной проверки (ревизии) объект контроля письменно извещается о приостановлении выездной проверки (ревизии) и причинах приостановления.</w:t>
      </w:r>
    </w:p>
    <w:p w:rsidR="00574DA8" w:rsidRDefault="00574DA8">
      <w:pPr>
        <w:pStyle w:val="ConsPlusNormal"/>
        <w:spacing w:before="220"/>
        <w:ind w:firstLine="540"/>
        <w:jc w:val="both"/>
      </w:pPr>
      <w:r>
        <w:t>40. Решение о возобновлении выездной проверки (ревизии) принимается в течение 3 рабочих дней со дня получения сведений об устранении причин приостановления выездной проверки (ревизии).</w:t>
      </w:r>
    </w:p>
    <w:p w:rsidR="00574DA8" w:rsidRDefault="00574DA8">
      <w:pPr>
        <w:pStyle w:val="ConsPlusNormal"/>
        <w:spacing w:before="220"/>
        <w:ind w:firstLine="540"/>
        <w:jc w:val="both"/>
      </w:pPr>
      <w:r>
        <w:t>Объект контроля одновременно информируется о возобновлении выездной проверки (ревизии).</w:t>
      </w:r>
    </w:p>
    <w:p w:rsidR="00574DA8" w:rsidRDefault="00574DA8">
      <w:pPr>
        <w:pStyle w:val="ConsPlusNormal"/>
        <w:spacing w:before="220"/>
        <w:ind w:firstLine="540"/>
        <w:jc w:val="both"/>
      </w:pPr>
      <w:r>
        <w:lastRenderedPageBreak/>
        <w:t>41. После окончания контрольных действий по месту нахождения объекта контроля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574DA8" w:rsidRDefault="00574DA8">
      <w:pPr>
        <w:pStyle w:val="ConsPlusNormal"/>
        <w:spacing w:before="220"/>
        <w:ind w:firstLine="540"/>
        <w:jc w:val="both"/>
      </w:pPr>
      <w:r>
        <w:t>42. По результатам выездной проверки (ревизии) оформляется акт, который должен быть подписан должностными лицами, проводившими проверку (ревизию), в течение 15 рабочих дней, исчисляемых со дня, следующего за днем подписания справки о завершении контрольных действий.</w:t>
      </w:r>
    </w:p>
    <w:p w:rsidR="00574DA8" w:rsidRDefault="00574DA8">
      <w:pPr>
        <w:pStyle w:val="ConsPlusNormal"/>
        <w:spacing w:before="220"/>
        <w:ind w:firstLine="540"/>
        <w:jc w:val="both"/>
      </w:pPr>
      <w:r>
        <w:t>43.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574DA8" w:rsidRDefault="00574DA8">
      <w:pPr>
        <w:pStyle w:val="ConsPlusNormal"/>
        <w:spacing w:before="220"/>
        <w:ind w:firstLine="540"/>
        <w:jc w:val="both"/>
      </w:pPr>
      <w:r>
        <w:t>44.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574DA8" w:rsidRDefault="00574DA8">
      <w:pPr>
        <w:pStyle w:val="ConsPlusNormal"/>
        <w:spacing w:before="220"/>
        <w:ind w:firstLine="540"/>
        <w:jc w:val="both"/>
      </w:pPr>
      <w:r>
        <w:t>45.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приобщаются к материалам выездной проверки (ревизии).</w:t>
      </w:r>
    </w:p>
    <w:p w:rsidR="00574DA8" w:rsidRDefault="00574DA8">
      <w:pPr>
        <w:pStyle w:val="ConsPlusNormal"/>
        <w:spacing w:before="220"/>
        <w:ind w:firstLine="540"/>
        <w:jc w:val="both"/>
      </w:pPr>
      <w:r>
        <w:t>46. Акт и иные материалы выездной проверки (ревизии) подлежат рассмотрению руководителем Министерства (Заместителем Министра) в течение 30 календарных дней со дня подписания акта должностными лицами, проводившими проверку (ревизию).</w:t>
      </w:r>
    </w:p>
    <w:p w:rsidR="00574DA8" w:rsidRDefault="00574DA8">
      <w:pPr>
        <w:pStyle w:val="ConsPlusNormal"/>
        <w:spacing w:before="220"/>
        <w:ind w:firstLine="540"/>
        <w:jc w:val="both"/>
      </w:pPr>
      <w:r>
        <w:t>47. По результатам рассмотрения акта и иных материалов выездной проверки (ревизии) руководитель Министерства (Заместитель Министра) принимает решение:</w:t>
      </w:r>
    </w:p>
    <w:p w:rsidR="00574DA8" w:rsidRDefault="00574DA8">
      <w:pPr>
        <w:pStyle w:val="ConsPlusNormal"/>
        <w:spacing w:before="220"/>
        <w:ind w:firstLine="540"/>
        <w:jc w:val="both"/>
      </w:pPr>
      <w:r>
        <w:t>1) о направлении объекту контроля представления и (или) предписания;</w:t>
      </w:r>
    </w:p>
    <w:p w:rsidR="00574DA8" w:rsidRDefault="00574DA8">
      <w:pPr>
        <w:pStyle w:val="ConsPlusNormal"/>
        <w:spacing w:before="220"/>
        <w:ind w:firstLine="540"/>
        <w:jc w:val="both"/>
      </w:pPr>
      <w:r>
        <w:t>2) об отсутствии оснований для направления представления и (или) предписания;</w:t>
      </w:r>
    </w:p>
    <w:p w:rsidR="00574DA8" w:rsidRDefault="00574DA8">
      <w:pPr>
        <w:pStyle w:val="ConsPlusNormal"/>
        <w:spacing w:before="220"/>
        <w:ind w:firstLine="540"/>
        <w:jc w:val="both"/>
      </w:pPr>
      <w:bookmarkStart w:id="13" w:name="P198"/>
      <w:bookmarkEnd w:id="13"/>
      <w: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574DA8" w:rsidRDefault="00574DA8">
      <w:pPr>
        <w:pStyle w:val="ConsPlusNormal"/>
        <w:spacing w:before="220"/>
        <w:ind w:firstLine="540"/>
        <w:jc w:val="both"/>
      </w:pPr>
      <w:r>
        <w:t>Решение оформляется заключением по результатам рассмотрения акта выездной проверки (ревизии), которое утверждается руководителем Министерства (Заместителем Министра).</w:t>
      </w:r>
    </w:p>
    <w:p w:rsidR="00574DA8" w:rsidRDefault="00574DA8">
      <w:pPr>
        <w:pStyle w:val="ConsPlusNormal"/>
      </w:pPr>
    </w:p>
    <w:p w:rsidR="00574DA8" w:rsidRDefault="00574DA8">
      <w:pPr>
        <w:pStyle w:val="ConsPlusTitle"/>
        <w:jc w:val="center"/>
        <w:outlineLvl w:val="2"/>
      </w:pPr>
      <w:r>
        <w:t>Глава 7. ПРОВЕДЕНИЕ КАМЕРАЛЬНОЙ ПРОВЕРКИ</w:t>
      </w:r>
    </w:p>
    <w:p w:rsidR="00574DA8" w:rsidRDefault="00574DA8">
      <w:pPr>
        <w:pStyle w:val="ConsPlusTitle"/>
        <w:jc w:val="center"/>
      </w:pPr>
      <w:r>
        <w:t>ПРИ ОСУЩЕСТВЛЕНИИ КОНТРОЛЯ В СФЕРЕ БЮДЖЕТНЫХ ПРАВООТНОШЕНИЙ</w:t>
      </w:r>
    </w:p>
    <w:p w:rsidR="00574DA8" w:rsidRDefault="00574DA8">
      <w:pPr>
        <w:pStyle w:val="ConsPlusNormal"/>
      </w:pPr>
    </w:p>
    <w:p w:rsidR="00574DA8" w:rsidRDefault="00574DA8">
      <w:pPr>
        <w:pStyle w:val="ConsPlusNormal"/>
        <w:ind w:firstLine="540"/>
        <w:jc w:val="both"/>
      </w:pPr>
      <w:bookmarkStart w:id="14" w:name="P204"/>
      <w:bookmarkEnd w:id="14"/>
      <w:r>
        <w:t>48. Камеральная проверка проводится по месту нахождения Министерства на основании бюджетной отчетности, бухгалтерской (финансовой) отчетности и иных документов, представленных по запросам Министерства, а также информации, документов и материалов, полученных в ходе встречных проверок.</w:t>
      </w:r>
    </w:p>
    <w:p w:rsidR="00574DA8" w:rsidRDefault="00574DA8">
      <w:pPr>
        <w:pStyle w:val="ConsPlusNormal"/>
        <w:spacing w:before="220"/>
        <w:ind w:firstLine="540"/>
        <w:jc w:val="both"/>
      </w:pPr>
      <w:r>
        <w:t xml:space="preserve">49. Камеральная проверка проводится должностными лицами, указанными в </w:t>
      </w:r>
      <w:hyperlink w:anchor="P63" w:history="1">
        <w:r>
          <w:rPr>
            <w:color w:val="0000FF"/>
          </w:rPr>
          <w:t>пункте 7</w:t>
        </w:r>
      </w:hyperlink>
      <w:r>
        <w:t xml:space="preserve"> настоящих правил, в течение 30 рабочих дней со дня получения от объекта контроля документов и информации, представленных в соответствии с </w:t>
      </w:r>
      <w:hyperlink w:anchor="P204" w:history="1">
        <w:r>
          <w:rPr>
            <w:color w:val="0000FF"/>
          </w:rPr>
          <w:t>пунктом 48</w:t>
        </w:r>
      </w:hyperlink>
      <w:r>
        <w:t xml:space="preserve"> настоящих правил.</w:t>
      </w:r>
    </w:p>
    <w:p w:rsidR="00574DA8" w:rsidRDefault="00574DA8">
      <w:pPr>
        <w:pStyle w:val="ConsPlusNormal"/>
        <w:spacing w:before="220"/>
        <w:ind w:firstLine="540"/>
        <w:jc w:val="both"/>
      </w:pPr>
      <w:r>
        <w:t xml:space="preserve">50. При проведении камеральной проверки в срок ее проведения не засчитываются периоды </w:t>
      </w:r>
      <w:r>
        <w:lastRenderedPageBreak/>
        <w:t>времени со дня отправки запроса Министерства до дня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574DA8" w:rsidRDefault="00574DA8">
      <w:pPr>
        <w:pStyle w:val="ConsPlusNormal"/>
        <w:spacing w:before="220"/>
        <w:ind w:firstLine="540"/>
        <w:jc w:val="both"/>
      </w:pPr>
      <w:r>
        <w:t>51. Руководитель Министерства на основании мотивированного обращения руководителя проверочной (ревизионной) группы может назначить проведение:</w:t>
      </w:r>
    </w:p>
    <w:p w:rsidR="00574DA8" w:rsidRDefault="00574DA8">
      <w:pPr>
        <w:pStyle w:val="ConsPlusNormal"/>
        <w:spacing w:before="220"/>
        <w:ind w:firstLine="540"/>
        <w:jc w:val="both"/>
      </w:pPr>
      <w:r>
        <w:t>1) обследования, результаты которого оформляются заключением и прилагаются к материалам камеральной проверки;</w:t>
      </w:r>
    </w:p>
    <w:p w:rsidR="00574DA8" w:rsidRDefault="00574DA8">
      <w:pPr>
        <w:pStyle w:val="ConsPlusNormal"/>
        <w:spacing w:before="220"/>
        <w:ind w:firstLine="540"/>
        <w:jc w:val="both"/>
      </w:pPr>
      <w:r>
        <w:t>2) встречной проверки.</w:t>
      </w:r>
    </w:p>
    <w:p w:rsidR="00574DA8" w:rsidRDefault="00574DA8">
      <w:pPr>
        <w:pStyle w:val="ConsPlusNormal"/>
        <w:spacing w:before="220"/>
        <w:ind w:firstLine="540"/>
        <w:jc w:val="both"/>
      </w:pPr>
      <w:r>
        <w:t>52.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574DA8" w:rsidRDefault="00574DA8">
      <w:pPr>
        <w:pStyle w:val="ConsPlusNormal"/>
        <w:spacing w:before="220"/>
        <w:ind w:firstLine="540"/>
        <w:jc w:val="both"/>
      </w:pPr>
      <w:r>
        <w:t>53.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574DA8" w:rsidRDefault="00574DA8">
      <w:pPr>
        <w:pStyle w:val="ConsPlusNormal"/>
        <w:spacing w:before="220"/>
        <w:ind w:firstLine="540"/>
        <w:jc w:val="both"/>
      </w:pPr>
      <w:r>
        <w:t>54.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по акту проверки приобщаются к материалам проверки.</w:t>
      </w:r>
    </w:p>
    <w:p w:rsidR="00574DA8" w:rsidRDefault="00574DA8">
      <w:pPr>
        <w:pStyle w:val="ConsPlusNormal"/>
        <w:spacing w:before="220"/>
        <w:ind w:firstLine="540"/>
        <w:jc w:val="both"/>
      </w:pPr>
      <w:r>
        <w:t>55. Материалы камеральной проверки подлежат рассмотрению руководителем Министерства (Заместителем Министра) в течение 30 календарных дней со дня подписания акта.</w:t>
      </w:r>
    </w:p>
    <w:p w:rsidR="00574DA8" w:rsidRDefault="00574DA8">
      <w:pPr>
        <w:pStyle w:val="ConsPlusNormal"/>
        <w:spacing w:before="220"/>
        <w:ind w:firstLine="540"/>
        <w:jc w:val="both"/>
      </w:pPr>
      <w:r>
        <w:t>56. По результатам рассмотрения акта и иных материалов камеральной проверки руководитель Министерства (Заместитель Министра) принимает решение:</w:t>
      </w:r>
    </w:p>
    <w:p w:rsidR="00574DA8" w:rsidRDefault="00574DA8">
      <w:pPr>
        <w:pStyle w:val="ConsPlusNormal"/>
        <w:spacing w:before="220"/>
        <w:ind w:firstLine="540"/>
        <w:jc w:val="both"/>
      </w:pPr>
      <w:r>
        <w:t>1) о направлении объекту контроля представления и (или) предписания;</w:t>
      </w:r>
    </w:p>
    <w:p w:rsidR="00574DA8" w:rsidRDefault="00574DA8">
      <w:pPr>
        <w:pStyle w:val="ConsPlusNormal"/>
        <w:spacing w:before="220"/>
        <w:ind w:firstLine="540"/>
        <w:jc w:val="both"/>
      </w:pPr>
      <w:r>
        <w:t>2) об отсутствии оснований для направления представления и (или) предписания;</w:t>
      </w:r>
    </w:p>
    <w:p w:rsidR="00574DA8" w:rsidRDefault="00574DA8">
      <w:pPr>
        <w:pStyle w:val="ConsPlusNormal"/>
        <w:spacing w:before="220"/>
        <w:ind w:firstLine="540"/>
        <w:jc w:val="both"/>
      </w:pPr>
      <w:bookmarkStart w:id="15" w:name="P217"/>
      <w:bookmarkEnd w:id="15"/>
      <w:r>
        <w:t>3) о проведении внеплановой выездной проверки (ревизии).</w:t>
      </w:r>
    </w:p>
    <w:p w:rsidR="00574DA8" w:rsidRDefault="00574DA8">
      <w:pPr>
        <w:pStyle w:val="ConsPlusNormal"/>
        <w:spacing w:before="220"/>
        <w:ind w:firstLine="540"/>
        <w:jc w:val="both"/>
      </w:pPr>
      <w:r>
        <w:t>Решение оформляется заключением по результатам рассмотрения акта камеральной проверки, которое утверждается руководителем Министерства (Заместителем Министра).</w:t>
      </w:r>
    </w:p>
    <w:p w:rsidR="00574DA8" w:rsidRDefault="00574DA8">
      <w:pPr>
        <w:pStyle w:val="ConsPlusNormal"/>
      </w:pPr>
    </w:p>
    <w:p w:rsidR="00574DA8" w:rsidRDefault="00574DA8">
      <w:pPr>
        <w:pStyle w:val="ConsPlusTitle"/>
        <w:jc w:val="center"/>
        <w:outlineLvl w:val="2"/>
      </w:pPr>
      <w:r>
        <w:t>Глава 8. ПРОВЕДЕНИЕ ОБСЛЕДОВАНИЯ ПРИ ОСУЩЕСТВЛЕНИИ</w:t>
      </w:r>
    </w:p>
    <w:p w:rsidR="00574DA8" w:rsidRDefault="00574DA8">
      <w:pPr>
        <w:pStyle w:val="ConsPlusTitle"/>
        <w:jc w:val="center"/>
      </w:pPr>
      <w:r>
        <w:t>КОНТРОЛЯ В СФЕРЕ БЮДЖЕТНЫХ ПРАВООТНОШЕНИЙ</w:t>
      </w:r>
    </w:p>
    <w:p w:rsidR="00574DA8" w:rsidRDefault="00574DA8">
      <w:pPr>
        <w:pStyle w:val="ConsPlusNormal"/>
      </w:pPr>
    </w:p>
    <w:p w:rsidR="00574DA8" w:rsidRDefault="00574DA8">
      <w:pPr>
        <w:pStyle w:val="ConsPlusNormal"/>
        <w:ind w:firstLine="540"/>
        <w:jc w:val="both"/>
      </w:pPr>
      <w:r>
        <w:t>57. При проведении обследования осуществляется анализ и оценка состояния сферы деятельности объекта контроля, определенной приказом Министерства.</w:t>
      </w:r>
    </w:p>
    <w:p w:rsidR="00574DA8" w:rsidRDefault="00574DA8">
      <w:pPr>
        <w:pStyle w:val="ConsPlusNormal"/>
        <w:spacing w:before="220"/>
        <w:ind w:firstLine="540"/>
        <w:jc w:val="both"/>
      </w:pPr>
      <w:r>
        <w:t xml:space="preserve">58.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w:t>
      </w:r>
      <w:hyperlink w:anchor="P165" w:history="1">
        <w:r>
          <w:rPr>
            <w:color w:val="0000FF"/>
          </w:rPr>
          <w:t>главой 6</w:t>
        </w:r>
      </w:hyperlink>
      <w:r>
        <w:t xml:space="preserve"> настоящих правил.</w:t>
      </w:r>
    </w:p>
    <w:p w:rsidR="00574DA8" w:rsidRDefault="00574DA8">
      <w:pPr>
        <w:pStyle w:val="ConsPlusNormal"/>
        <w:spacing w:before="220"/>
        <w:ind w:firstLine="540"/>
        <w:jc w:val="both"/>
      </w:pPr>
      <w:r>
        <w:t>59. 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74DA8" w:rsidRDefault="00574DA8">
      <w:pPr>
        <w:pStyle w:val="ConsPlusNormal"/>
        <w:spacing w:before="220"/>
        <w:ind w:firstLine="540"/>
        <w:jc w:val="both"/>
      </w:pPr>
      <w:r>
        <w:t xml:space="preserve">60. По результатам проведения обследования оформляется заключение, которое подписывается должностным лицом Министерства, 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w:t>
      </w:r>
      <w:r>
        <w:lastRenderedPageBreak/>
        <w:t>настоящими правилами.</w:t>
      </w:r>
    </w:p>
    <w:p w:rsidR="00574DA8" w:rsidRDefault="00574DA8">
      <w:pPr>
        <w:pStyle w:val="ConsPlusNormal"/>
        <w:spacing w:before="220"/>
        <w:ind w:firstLine="540"/>
        <w:jc w:val="both"/>
      </w:pPr>
      <w:r>
        <w:t>61. Заключение и иные материалы обследования подлежат рассмотрению руководителем Министерства (Заместителем Министра) в течение 30 календарных дней со дня подписания заключения.</w:t>
      </w:r>
    </w:p>
    <w:p w:rsidR="00574DA8" w:rsidRDefault="00574DA8">
      <w:pPr>
        <w:pStyle w:val="ConsPlusNormal"/>
        <w:spacing w:before="220"/>
        <w:ind w:firstLine="540"/>
        <w:jc w:val="both"/>
      </w:pPr>
      <w:bookmarkStart w:id="16" w:name="P228"/>
      <w:bookmarkEnd w:id="16"/>
      <w:r>
        <w:t>62. По итогам рассмотрения заключения, подготовленного по результатам проведения обследования, руководитель Министерства (Заместитель Министра) при наличии оснований принимает решение о необходимости проведения внеплановой выездной проверки (ревизии). Назначение внеплановой выездной проверки (ревизии) по указанному основанию оформляется приказом Министерства.</w:t>
      </w:r>
    </w:p>
    <w:p w:rsidR="00574DA8" w:rsidRDefault="00574DA8">
      <w:pPr>
        <w:pStyle w:val="ConsPlusNormal"/>
      </w:pPr>
    </w:p>
    <w:p w:rsidR="00574DA8" w:rsidRDefault="00574DA8">
      <w:pPr>
        <w:pStyle w:val="ConsPlusTitle"/>
        <w:jc w:val="center"/>
        <w:outlineLvl w:val="2"/>
      </w:pPr>
      <w:r>
        <w:t>Глава 9. РЕАЛИЗАЦИЯ РЕЗУЛЬТАТОВ КОНТРОЛЬНЫХ МЕРОПРИЯТИЙ</w:t>
      </w:r>
    </w:p>
    <w:p w:rsidR="00574DA8" w:rsidRDefault="00574DA8">
      <w:pPr>
        <w:pStyle w:val="ConsPlusTitle"/>
        <w:jc w:val="center"/>
      </w:pPr>
      <w:r>
        <w:t>ПРИ ОСУЩЕСТВЛЕНИИ КОНТРОЛЯ В СФЕРЕ БЮДЖЕТНЫХ ПРАВООТНОШЕНИЙ</w:t>
      </w:r>
    </w:p>
    <w:p w:rsidR="00574DA8" w:rsidRDefault="00574DA8">
      <w:pPr>
        <w:pStyle w:val="ConsPlusNormal"/>
      </w:pPr>
    </w:p>
    <w:p w:rsidR="00574DA8" w:rsidRDefault="00574DA8">
      <w:pPr>
        <w:pStyle w:val="ConsPlusNormal"/>
        <w:ind w:firstLine="540"/>
        <w:jc w:val="both"/>
      </w:pPr>
      <w:r>
        <w:t xml:space="preserve">63. При осуществлении контроля, предусмотренного </w:t>
      </w:r>
      <w:hyperlink w:anchor="P121" w:history="1">
        <w:r>
          <w:rPr>
            <w:color w:val="0000FF"/>
          </w:rPr>
          <w:t>подпунктами 1</w:t>
        </w:r>
      </w:hyperlink>
      <w:r>
        <w:t xml:space="preserve"> и </w:t>
      </w:r>
      <w:hyperlink w:anchor="P126" w:history="1">
        <w:r>
          <w:rPr>
            <w:color w:val="0000FF"/>
          </w:rPr>
          <w:t>2 части первой пункта 15</w:t>
        </w:r>
      </w:hyperlink>
      <w:r>
        <w:t xml:space="preserve"> настоящих правил, Министерство направляет:</w:t>
      </w:r>
    </w:p>
    <w:p w:rsidR="00574DA8" w:rsidRDefault="00574DA8">
      <w:pPr>
        <w:pStyle w:val="ConsPlusNormal"/>
        <w:spacing w:before="220"/>
        <w:ind w:firstLine="540"/>
        <w:jc w:val="both"/>
      </w:pPr>
      <w:r>
        <w:t>1) объекту контроля представление, содержащее информацию о выявленных бюджетных нарушениях, а также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574DA8" w:rsidRDefault="00574DA8">
      <w:pPr>
        <w:pStyle w:val="ConsPlusNormal"/>
        <w:spacing w:before="220"/>
        <w:ind w:firstLine="540"/>
        <w:jc w:val="both"/>
      </w:pPr>
      <w:r>
        <w:t>требование об устранении бюджетного нарушения и о принятии мер по устранению его причин и условий;</w:t>
      </w:r>
    </w:p>
    <w:p w:rsidR="00574DA8" w:rsidRDefault="00574DA8">
      <w:pPr>
        <w:pStyle w:val="ConsPlusNormal"/>
        <w:spacing w:before="220"/>
        <w:ind w:firstLine="540"/>
        <w:jc w:val="both"/>
      </w:pPr>
      <w:r>
        <w:t>требование о принятии мер по устранению причин и условий бюджетного нарушения в случае невозможности его устранения;</w:t>
      </w:r>
    </w:p>
    <w:p w:rsidR="00574DA8" w:rsidRDefault="00574DA8">
      <w:pPr>
        <w:pStyle w:val="ConsPlusNormal"/>
        <w:spacing w:before="220"/>
        <w:ind w:firstLine="540"/>
        <w:jc w:val="both"/>
      </w:pPr>
      <w:r>
        <w:t>2) объекту контроля предписание в случае невозможности устранения либо неустранения в установленный в представлении срок бюджетного нарушения, содержащее обязательные для исполнения в установленные в предписании сроки требования о принятии мер по возмещению причиненного ущерба Свердловской области;</w:t>
      </w:r>
    </w:p>
    <w:p w:rsidR="00574DA8" w:rsidRDefault="00574DA8">
      <w:pPr>
        <w:pStyle w:val="ConsPlusNormal"/>
        <w:spacing w:before="220"/>
        <w:ind w:firstLine="540"/>
        <w:jc w:val="both"/>
      </w:pPr>
      <w:bookmarkStart w:id="17" w:name="P238"/>
      <w:bookmarkEnd w:id="17"/>
      <w:r>
        <w:t xml:space="preserve">3) финансовому органу Свердловской области уведомление о применении бюджетных мер принуждения, обязательное к рассмотрению, содержащее сведения о выявленных бюджетных нарушениях, предусмотренных </w:t>
      </w:r>
      <w:hyperlink r:id="rId31" w:history="1">
        <w:r>
          <w:rPr>
            <w:color w:val="0000FF"/>
          </w:rPr>
          <w:t>главой 30</w:t>
        </w:r>
      </w:hyperlink>
      <w:r>
        <w:t xml:space="preserve">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областного бюджета до направления уведомления о применении бюджетных мер принуждения).</w:t>
      </w:r>
    </w:p>
    <w:p w:rsidR="00574DA8" w:rsidRDefault="00574DA8">
      <w:pPr>
        <w:pStyle w:val="ConsPlusNormal"/>
        <w:spacing w:before="220"/>
        <w:ind w:firstLine="540"/>
        <w:jc w:val="both"/>
      </w:pPr>
      <w:r>
        <w:t xml:space="preserve">64. Уведомление о применении бюджетных мер принуждения, указанное в </w:t>
      </w:r>
      <w:hyperlink w:anchor="P238" w:history="1">
        <w:r>
          <w:rPr>
            <w:color w:val="0000FF"/>
          </w:rPr>
          <w:t>подпункте 3 пункта 63</w:t>
        </w:r>
      </w:hyperlink>
      <w:r>
        <w:t xml:space="preserve"> настоящих правил, направляется финансовому органу Свердловской области в случае неустранения бюджетного нарушения, предусмотренного </w:t>
      </w:r>
      <w:hyperlink r:id="rId32" w:history="1">
        <w:r>
          <w:rPr>
            <w:color w:val="0000FF"/>
          </w:rPr>
          <w:t>главой 30</w:t>
        </w:r>
      </w:hyperlink>
      <w:r>
        <w:t xml:space="preserve"> Бюджетного кодекса Российской Федерации и указанного в представлении, в срок, не превышающий 30 календарных дней со дня окончания срока исполнения представления.</w:t>
      </w:r>
    </w:p>
    <w:p w:rsidR="00574DA8" w:rsidRDefault="00574DA8">
      <w:pPr>
        <w:pStyle w:val="ConsPlusNormal"/>
        <w:spacing w:before="220"/>
        <w:ind w:firstLine="540"/>
        <w:jc w:val="both"/>
      </w:pPr>
      <w:r>
        <w:t>Копия такого уведомления направляется участнику бюджетного процесса, в отношении которого проводилась проверка (ревизия).</w:t>
      </w:r>
    </w:p>
    <w:p w:rsidR="00574DA8" w:rsidRDefault="00574DA8">
      <w:pPr>
        <w:pStyle w:val="ConsPlusNormal"/>
        <w:spacing w:before="220"/>
        <w:ind w:firstLine="540"/>
        <w:jc w:val="both"/>
      </w:pPr>
      <w:r>
        <w:t>65. Представления и предписания в течение 30 календарных дней со дня утверждения заключения по результатам рассмотрения акта вручаются (направляются) представителю объекта контроля.</w:t>
      </w:r>
    </w:p>
    <w:p w:rsidR="00574DA8" w:rsidRDefault="00574DA8">
      <w:pPr>
        <w:pStyle w:val="ConsPlusNormal"/>
        <w:spacing w:before="220"/>
        <w:ind w:firstLine="540"/>
        <w:jc w:val="both"/>
      </w:pPr>
      <w:r>
        <w:t xml:space="preserve">По решению Министерства срок исполнения представления и (или) предписания может быть </w:t>
      </w:r>
      <w:r>
        <w:lastRenderedPageBreak/>
        <w:t>продлен в порядке, предусмотренном федеральными стандартами внутреннего государственного финансового контроля, но не более одного раза по обращению объекта контроля.</w:t>
      </w:r>
    </w:p>
    <w:p w:rsidR="00574DA8" w:rsidRDefault="00574DA8">
      <w:pPr>
        <w:pStyle w:val="ConsPlusNormal"/>
        <w:spacing w:before="220"/>
        <w:ind w:firstLine="540"/>
        <w:jc w:val="both"/>
      </w:pPr>
      <w:r>
        <w:t>66. Отмена представлений и предписаний Министерства осуществляется в судебном и внесудебном порядке. Отмена представлений, предписаний во внесудебном порядке осуществляется руководителем Министерства по результатам рассмотрения жалоб на решения, действия (бездействие) должностных лиц Министерства.</w:t>
      </w:r>
    </w:p>
    <w:p w:rsidR="00574DA8" w:rsidRDefault="00574DA8">
      <w:pPr>
        <w:pStyle w:val="ConsPlusNormal"/>
        <w:spacing w:before="220"/>
        <w:ind w:firstLine="540"/>
        <w:jc w:val="both"/>
      </w:pPr>
      <w:r>
        <w:t>67.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Министерство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74DA8" w:rsidRDefault="00574DA8">
      <w:pPr>
        <w:pStyle w:val="ConsPlusNormal"/>
        <w:spacing w:before="220"/>
        <w:ind w:firstLine="540"/>
        <w:jc w:val="both"/>
      </w:pPr>
      <w:r>
        <w:t>68. В случае неисполнения предписания о возмещении причиненного Свердловской области ущерба Министерство направляет в суд исковое заявление о возмещении объектом контроля, должностными лицами которого допущено указанное нарушение, ущерба, причиненного Свердловской области, и защищает в суде интересы Свердловской области по этому иску.</w:t>
      </w:r>
    </w:p>
    <w:p w:rsidR="00574DA8" w:rsidRDefault="00574DA8">
      <w:pPr>
        <w:pStyle w:val="ConsPlusNormal"/>
        <w:spacing w:before="220"/>
        <w:ind w:firstLine="540"/>
        <w:jc w:val="both"/>
      </w:pPr>
      <w:r>
        <w:t>69. При выявлении в ходе проведения контрольных мероприятий административных правонарушений должностные лица Министерства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574DA8" w:rsidRDefault="00574DA8">
      <w:pPr>
        <w:pStyle w:val="ConsPlusNormal"/>
        <w:spacing w:before="220"/>
        <w:ind w:firstLine="540"/>
        <w:jc w:val="both"/>
      </w:pPr>
      <w:r>
        <w:t>70.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в соответствующие государственные органы (соответствующим должностным лицам) для рассмотрения в порядке, установленном законодательством Российской Федерации и законодательством Свердловской области.</w:t>
      </w:r>
    </w:p>
    <w:p w:rsidR="00574DA8" w:rsidRDefault="00574DA8">
      <w:pPr>
        <w:pStyle w:val="ConsPlusNormal"/>
        <w:spacing w:before="220"/>
        <w:ind w:firstLine="540"/>
        <w:jc w:val="both"/>
      </w:pPr>
      <w:r>
        <w:t>71.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настоящими правилами, устанавливаются Министерством.</w:t>
      </w:r>
    </w:p>
    <w:p w:rsidR="00574DA8" w:rsidRDefault="00574DA8">
      <w:pPr>
        <w:pStyle w:val="ConsPlusNormal"/>
      </w:pPr>
    </w:p>
    <w:p w:rsidR="00574DA8" w:rsidRDefault="00574DA8">
      <w:pPr>
        <w:pStyle w:val="ConsPlusTitle"/>
        <w:jc w:val="center"/>
        <w:outlineLvl w:val="2"/>
      </w:pPr>
      <w:r>
        <w:t>Глава 10. ТРЕБОВАНИЯ К СОСТАВЛЕНИЮ И ПРЕДСТАВЛЕНИЮ</w:t>
      </w:r>
    </w:p>
    <w:p w:rsidR="00574DA8" w:rsidRDefault="00574DA8">
      <w:pPr>
        <w:pStyle w:val="ConsPlusTitle"/>
        <w:jc w:val="center"/>
      </w:pPr>
      <w:r>
        <w:t>ОТЧЕТНОСТИ О РЕЗУЛЬТАТАХ КОНТРОЛЬНЫХ МЕРОПРИЯТИЙ</w:t>
      </w:r>
    </w:p>
    <w:p w:rsidR="00574DA8" w:rsidRDefault="00574DA8">
      <w:pPr>
        <w:pStyle w:val="ConsPlusTitle"/>
        <w:jc w:val="center"/>
      </w:pPr>
      <w:r>
        <w:t>ПРИ ОСУЩЕСТВЛЕНИИ КОНТРОЛЯ В СФЕРЕ БЮДЖЕТНЫХ ПРАВООТНОШЕНИЙ</w:t>
      </w:r>
    </w:p>
    <w:p w:rsidR="00574DA8" w:rsidRDefault="00574DA8">
      <w:pPr>
        <w:pStyle w:val="ConsPlusNormal"/>
      </w:pPr>
    </w:p>
    <w:p w:rsidR="00574DA8" w:rsidRDefault="00574DA8">
      <w:pPr>
        <w:pStyle w:val="ConsPlusNormal"/>
        <w:ind w:firstLine="540"/>
        <w:jc w:val="both"/>
      </w:pPr>
      <w:r>
        <w:t>72.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Министерство ежегодно составляет и представляет в Правительство Свердловской области отчет о контрольной деятельности (далее - отчет Министерства).</w:t>
      </w:r>
    </w:p>
    <w:p w:rsidR="00574DA8" w:rsidRDefault="00574DA8">
      <w:pPr>
        <w:pStyle w:val="ConsPlusNormal"/>
        <w:spacing w:before="220"/>
        <w:ind w:firstLine="540"/>
        <w:jc w:val="both"/>
      </w:pPr>
      <w:r>
        <w:t>73. В состав отчета Министерства включаются формы отчетов о результатах проведения контрольных мероприятий (далее - единые формы отчетов) и пояснительная записка.</w:t>
      </w:r>
    </w:p>
    <w:p w:rsidR="00574DA8" w:rsidRDefault="00574DA8">
      <w:pPr>
        <w:pStyle w:val="ConsPlusNormal"/>
        <w:spacing w:before="220"/>
        <w:ind w:firstLine="540"/>
        <w:jc w:val="both"/>
      </w:pPr>
      <w:r>
        <w:t>74. К результатам контрольных мероприятий, подлежащих обязательному раскрытию в единых формах отчетов, относятся (если иное не установлено нормативными правовыми актами):</w:t>
      </w:r>
    </w:p>
    <w:p w:rsidR="00574DA8" w:rsidRDefault="00574DA8">
      <w:pPr>
        <w:pStyle w:val="ConsPlusNormal"/>
        <w:spacing w:before="220"/>
        <w:ind w:firstLine="540"/>
        <w:jc w:val="both"/>
      </w:pPr>
      <w:r>
        <w:t>1) начисленные штрафы в количественном и денежном выражении по видам нарушений;</w:t>
      </w:r>
    </w:p>
    <w:p w:rsidR="00574DA8" w:rsidRDefault="00574DA8">
      <w:pPr>
        <w:pStyle w:val="ConsPlusNormal"/>
        <w:spacing w:before="220"/>
        <w:ind w:firstLine="540"/>
        <w:jc w:val="both"/>
      </w:pPr>
      <w:r>
        <w:t>2) количество материалов, направленных в правоохранительные органы, и сумма предполагаемого ущерба по видам нарушений;</w:t>
      </w:r>
    </w:p>
    <w:p w:rsidR="00574DA8" w:rsidRDefault="00574DA8">
      <w:pPr>
        <w:pStyle w:val="ConsPlusNormal"/>
        <w:spacing w:before="220"/>
        <w:ind w:firstLine="540"/>
        <w:jc w:val="both"/>
      </w:pPr>
      <w:r>
        <w:t xml:space="preserve">3) количество представлений и предписаний и их исполнение в количественном и (или) </w:t>
      </w:r>
      <w:r>
        <w:lastRenderedPageBreak/>
        <w:t>денежном выражении, в том числе объем восстановленных (возмещенных) средств по предписаниям и представлениям;</w:t>
      </w:r>
    </w:p>
    <w:p w:rsidR="00574DA8" w:rsidRDefault="00574DA8">
      <w:pPr>
        <w:pStyle w:val="ConsPlusNormal"/>
        <w:spacing w:before="220"/>
        <w:ind w:firstLine="540"/>
        <w:jc w:val="both"/>
      </w:pPr>
      <w:r>
        <w:t>4) количество направленных и исполненных (неисполненных) уведомлений о применении бюджетных мер принуждения;</w:t>
      </w:r>
    </w:p>
    <w:p w:rsidR="00574DA8" w:rsidRDefault="00574DA8">
      <w:pPr>
        <w:pStyle w:val="ConsPlusNormal"/>
        <w:spacing w:before="220"/>
        <w:ind w:firstLine="540"/>
        <w:jc w:val="both"/>
      </w:pPr>
      <w:r>
        <w:t>5) объем проверенных средств областного бюджета;</w:t>
      </w:r>
    </w:p>
    <w:p w:rsidR="00574DA8" w:rsidRDefault="00574DA8">
      <w:pPr>
        <w:pStyle w:val="ConsPlusNormal"/>
        <w:spacing w:before="220"/>
        <w:ind w:firstLine="540"/>
        <w:jc w:val="both"/>
      </w:pPr>
      <w:r>
        <w:t>6) количество поданных и (или) удовлетворенных жалоб (исков) на решения Министерства, а также на его действия (бездействие) в рамках осуществленной им контрольной деятельности.</w:t>
      </w:r>
    </w:p>
    <w:p w:rsidR="00574DA8" w:rsidRDefault="00574DA8">
      <w:pPr>
        <w:pStyle w:val="ConsPlusNormal"/>
        <w:spacing w:before="220"/>
        <w:ind w:firstLine="540"/>
        <w:jc w:val="both"/>
      </w:pPr>
      <w:r>
        <w:t>75. В пояснительной записке приводятся сведения об основных направлениях контрольной деятельности Министерства, включая:</w:t>
      </w:r>
    </w:p>
    <w:p w:rsidR="00574DA8" w:rsidRDefault="00574DA8">
      <w:pPr>
        <w:pStyle w:val="ConsPlusNormal"/>
        <w:spacing w:before="220"/>
        <w:ind w:firstLine="540"/>
        <w:jc w:val="both"/>
      </w:pPr>
      <w:r>
        <w:t xml:space="preserve">1) количество должностных лиц, указанных в </w:t>
      </w:r>
      <w:hyperlink w:anchor="P66" w:history="1">
        <w:r>
          <w:rPr>
            <w:color w:val="0000FF"/>
          </w:rPr>
          <w:t>подпунктах 3</w:t>
        </w:r>
      </w:hyperlink>
      <w:r>
        <w:t xml:space="preserve"> и </w:t>
      </w:r>
      <w:hyperlink w:anchor="P67" w:history="1">
        <w:r>
          <w:rPr>
            <w:color w:val="0000FF"/>
          </w:rPr>
          <w:t>4 пункта 7</w:t>
        </w:r>
      </w:hyperlink>
      <w:r>
        <w:t xml:space="preserve"> настоящих правил, осуществляющих контроль в финансово-бюджетной сфере по каждому направлению контрольной деятельности;</w:t>
      </w:r>
    </w:p>
    <w:p w:rsidR="00574DA8" w:rsidRDefault="00574DA8">
      <w:pPr>
        <w:pStyle w:val="ConsPlusNormal"/>
        <w:spacing w:before="220"/>
        <w:ind w:firstLine="540"/>
        <w:jc w:val="both"/>
      </w:pPr>
      <w:r>
        <w:t xml:space="preserve">2) меры по повышению квалификации должностных лиц, указанных в </w:t>
      </w:r>
      <w:hyperlink w:anchor="P66" w:history="1">
        <w:r>
          <w:rPr>
            <w:color w:val="0000FF"/>
          </w:rPr>
          <w:t>подпунктах 3</w:t>
        </w:r>
      </w:hyperlink>
      <w:r>
        <w:t xml:space="preserve"> и </w:t>
      </w:r>
      <w:hyperlink w:anchor="P67" w:history="1">
        <w:r>
          <w:rPr>
            <w:color w:val="0000FF"/>
          </w:rPr>
          <w:t>4 пункта 7</w:t>
        </w:r>
      </w:hyperlink>
      <w:r>
        <w:t xml:space="preserve"> настоящих правил, обеспеченность ресурсами (трудовыми, материальными и финансовыми), основными фондами и их техническое состояние;</w:t>
      </w:r>
    </w:p>
    <w:p w:rsidR="00574DA8" w:rsidRDefault="00574DA8">
      <w:pPr>
        <w:pStyle w:val="ConsPlusNormal"/>
        <w:spacing w:before="220"/>
        <w:ind w:firstLine="540"/>
        <w:jc w:val="both"/>
      </w:pPr>
      <w:r>
        <w:t>3) сведения о затратах на проведение контрольных мероприятий;</w:t>
      </w:r>
    </w:p>
    <w:p w:rsidR="00574DA8" w:rsidRDefault="00574DA8">
      <w:pPr>
        <w:pStyle w:val="ConsPlusNormal"/>
        <w:spacing w:before="220"/>
        <w:ind w:firstLine="540"/>
        <w:jc w:val="both"/>
      </w:pPr>
      <w:r>
        <w:t>4) иную информацию о событиях, оказавших существенное влияние на осуществление контрольной деятельности, не нашедшую отражения в единых формах отчетов.</w:t>
      </w:r>
    </w:p>
    <w:p w:rsidR="00574DA8" w:rsidRDefault="00574DA8">
      <w:pPr>
        <w:pStyle w:val="ConsPlusNormal"/>
        <w:spacing w:before="220"/>
        <w:ind w:firstLine="540"/>
        <w:jc w:val="both"/>
      </w:pPr>
      <w:r>
        <w:t>76. Отчет Министерства подписывается руководителем Министерства и направляется в Правительство Свердловской области до 1 марта года, следующего за отчетным годом.</w:t>
      </w:r>
    </w:p>
    <w:p w:rsidR="00574DA8" w:rsidRDefault="00574DA8">
      <w:pPr>
        <w:pStyle w:val="ConsPlusNormal"/>
        <w:spacing w:before="220"/>
        <w:ind w:firstLine="540"/>
        <w:jc w:val="both"/>
      </w:pPr>
      <w:r>
        <w:t>77. Результаты проведения контрольных мероприятий размещаются на официальном сайте Министерства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574DA8" w:rsidRDefault="00574DA8">
      <w:pPr>
        <w:pStyle w:val="ConsPlusNormal"/>
      </w:pPr>
    </w:p>
    <w:p w:rsidR="00574DA8" w:rsidRDefault="00574DA8">
      <w:pPr>
        <w:pStyle w:val="ConsPlusTitle"/>
        <w:jc w:val="center"/>
        <w:outlineLvl w:val="1"/>
      </w:pPr>
      <w:r>
        <w:t>Раздел 3. ОСУЩЕСТВЛЕНИЕ ФИНАНСОВОГО КОНТРОЛЯ В СФЕРЕ ЗАКУПОК</w:t>
      </w:r>
    </w:p>
    <w:p w:rsidR="00574DA8" w:rsidRDefault="00574DA8">
      <w:pPr>
        <w:pStyle w:val="ConsPlusNormal"/>
      </w:pPr>
    </w:p>
    <w:p w:rsidR="00574DA8" w:rsidRDefault="00574DA8">
      <w:pPr>
        <w:pStyle w:val="ConsPlusTitle"/>
        <w:jc w:val="center"/>
        <w:outlineLvl w:val="2"/>
      </w:pPr>
      <w:r>
        <w:t>Глава 11. ОБЩИЕ ПОЛОЖЕНИЯ</w:t>
      </w:r>
    </w:p>
    <w:p w:rsidR="00574DA8" w:rsidRDefault="00574DA8">
      <w:pPr>
        <w:pStyle w:val="ConsPlusTitle"/>
        <w:jc w:val="center"/>
      </w:pPr>
      <w:r>
        <w:t>ДЕЯТЕЛЬНОСТИ ПО КОНТРОЛЮ В СФЕРЕ ЗАКУПОК</w:t>
      </w:r>
    </w:p>
    <w:p w:rsidR="00574DA8" w:rsidRDefault="00574DA8">
      <w:pPr>
        <w:pStyle w:val="ConsPlusNormal"/>
      </w:pPr>
    </w:p>
    <w:p w:rsidR="00574DA8" w:rsidRDefault="00574DA8">
      <w:pPr>
        <w:pStyle w:val="ConsPlusNormal"/>
        <w:ind w:firstLine="540"/>
        <w:jc w:val="both"/>
      </w:pPr>
      <w:r>
        <w:t>78. Министерство при осуществлении деятельности по контролю в сфере закупок осуществляет контроль за:</w:t>
      </w:r>
    </w:p>
    <w:p w:rsidR="00574DA8" w:rsidRDefault="00574DA8">
      <w:pPr>
        <w:pStyle w:val="ConsPlusNormal"/>
        <w:spacing w:before="220"/>
        <w:ind w:firstLine="540"/>
        <w:jc w:val="both"/>
      </w:pPr>
      <w:r>
        <w:t xml:space="preserve">1) утратил силу с 1 октября 2019 года. - </w:t>
      </w:r>
      <w:hyperlink r:id="rId33" w:history="1">
        <w:r>
          <w:rPr>
            <w:color w:val="0000FF"/>
          </w:rPr>
          <w:t>Постановление</w:t>
        </w:r>
      </w:hyperlink>
      <w:r>
        <w:t xml:space="preserve"> Правительства Свердловской области от 16.07.2019 N 413-ПП;</w:t>
      </w:r>
    </w:p>
    <w:p w:rsidR="00574DA8" w:rsidRDefault="00574DA8">
      <w:pPr>
        <w:pStyle w:val="ConsPlusNormal"/>
        <w:spacing w:before="220"/>
        <w:ind w:firstLine="540"/>
        <w:jc w:val="both"/>
      </w:pPr>
      <w:r>
        <w:t xml:space="preserve">2) соблюдением правил нормирования в сфере закупок, предусмотренного </w:t>
      </w:r>
      <w:hyperlink r:id="rId34" w:history="1">
        <w:r>
          <w:rPr>
            <w:color w:val="0000FF"/>
          </w:rPr>
          <w:t>статьей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574DA8" w:rsidRDefault="00574DA8">
      <w:pPr>
        <w:pStyle w:val="ConsPlusNormal"/>
        <w:jc w:val="both"/>
      </w:pPr>
      <w:r>
        <w:t xml:space="preserve">(подп. 2 в ред. </w:t>
      </w:r>
      <w:hyperlink r:id="rId35" w:history="1">
        <w:r>
          <w:rPr>
            <w:color w:val="0000FF"/>
          </w:rPr>
          <w:t>Постановления</w:t>
        </w:r>
      </w:hyperlink>
      <w:r>
        <w:t xml:space="preserve"> Правительства Свердловской области от 21.11.2019 N 814-ПП)</w:t>
      </w:r>
    </w:p>
    <w:p w:rsidR="00574DA8" w:rsidRDefault="00574DA8">
      <w:pPr>
        <w:pStyle w:val="ConsPlusNormal"/>
        <w:spacing w:before="220"/>
        <w:ind w:firstLine="540"/>
        <w:jc w:val="both"/>
      </w:pPr>
      <w:r>
        <w:t>3)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74DA8" w:rsidRDefault="00574DA8">
      <w:pPr>
        <w:pStyle w:val="ConsPlusNormal"/>
        <w:jc w:val="both"/>
      </w:pPr>
      <w:r>
        <w:t xml:space="preserve">(подп. 3 в ред. </w:t>
      </w:r>
      <w:hyperlink r:id="rId36" w:history="1">
        <w:r>
          <w:rPr>
            <w:color w:val="0000FF"/>
          </w:rPr>
          <w:t>Постановления</w:t>
        </w:r>
      </w:hyperlink>
      <w:r>
        <w:t xml:space="preserve"> Правительства Свердловской области от 16.07.2019 N 413-ПП)</w:t>
      </w:r>
    </w:p>
    <w:p w:rsidR="00574DA8" w:rsidRDefault="00574DA8">
      <w:pPr>
        <w:pStyle w:val="ConsPlusNormal"/>
        <w:spacing w:before="220"/>
        <w:ind w:firstLine="540"/>
        <w:jc w:val="both"/>
      </w:pPr>
      <w:r>
        <w:lastRenderedPageBreak/>
        <w:t>4)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574DA8" w:rsidRDefault="00574DA8">
      <w:pPr>
        <w:pStyle w:val="ConsPlusNormal"/>
        <w:spacing w:before="220"/>
        <w:ind w:firstLine="540"/>
        <w:jc w:val="both"/>
      </w:pPr>
      <w:r>
        <w:t>5) соответствием поставленного товара, выполненной работы (ее результата) или оказанной услуги условиям контракта;</w:t>
      </w:r>
    </w:p>
    <w:p w:rsidR="00574DA8" w:rsidRDefault="00574DA8">
      <w:pPr>
        <w:pStyle w:val="ConsPlusNormal"/>
        <w:spacing w:before="220"/>
        <w:ind w:firstLine="540"/>
        <w:jc w:val="both"/>
      </w:pPr>
      <w:r>
        <w:t>6)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574DA8" w:rsidRDefault="00574DA8">
      <w:pPr>
        <w:pStyle w:val="ConsPlusNormal"/>
        <w:spacing w:before="220"/>
        <w:ind w:firstLine="540"/>
        <w:jc w:val="both"/>
      </w:pPr>
      <w:r>
        <w:t>7) соответствием использования поставленного товара, выполненной работы (ее результата) или оказанной услуги целям осуществления закупки.</w:t>
      </w:r>
    </w:p>
    <w:p w:rsidR="00574DA8" w:rsidRDefault="00574DA8">
      <w:pPr>
        <w:pStyle w:val="ConsPlusNormal"/>
        <w:spacing w:before="220"/>
        <w:ind w:firstLine="540"/>
        <w:jc w:val="both"/>
      </w:pPr>
      <w:bookmarkStart w:id="18" w:name="P286"/>
      <w:bookmarkEnd w:id="18"/>
      <w:r>
        <w:t xml:space="preserve">79. Субъектами контроля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37" w:history="1">
        <w:r>
          <w:rPr>
            <w:color w:val="0000FF"/>
          </w:rPr>
          <w:t>законом</w:t>
        </w:r>
      </w:hyperlink>
      <w:r>
        <w:t xml:space="preserve"> от 5 апреля 2013 года N 44-ФЗ закупок товаров, работ, услуг для обеспечения нужд Свердловской области.</w:t>
      </w:r>
    </w:p>
    <w:p w:rsidR="00574DA8" w:rsidRDefault="00574DA8">
      <w:pPr>
        <w:pStyle w:val="ConsPlusNormal"/>
        <w:spacing w:before="220"/>
        <w:ind w:firstLine="540"/>
        <w:jc w:val="both"/>
      </w:pPr>
      <w:r>
        <w:t>80. Все документы, составляемые должностными лицами Министерства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74DA8" w:rsidRDefault="00574DA8">
      <w:pPr>
        <w:pStyle w:val="ConsPlusNormal"/>
        <w:spacing w:before="220"/>
        <w:ind w:firstLine="540"/>
        <w:jc w:val="both"/>
      </w:pPr>
      <w:r>
        <w:t>81.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74DA8" w:rsidRDefault="00574DA8">
      <w:pPr>
        <w:pStyle w:val="ConsPlusNormal"/>
        <w:spacing w:before="220"/>
        <w:ind w:firstLine="540"/>
        <w:jc w:val="both"/>
      </w:pPr>
      <w:r>
        <w:t>82.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574DA8" w:rsidRDefault="00574DA8">
      <w:pPr>
        <w:pStyle w:val="ConsPlusNormal"/>
        <w:spacing w:before="220"/>
        <w:ind w:firstLine="540"/>
        <w:jc w:val="both"/>
      </w:pPr>
      <w:r>
        <w:t xml:space="preserve">83. Информация о проведении плановых и внеплановых проверок в сфере закупок, об их результатах и выданных предписаниях размещается в единой информационной системе в сфере закупок в реестре жалоб, плановых и внеплановых проверок, принятых по ним решениях и выданных предписаний в порядке, установленном </w:t>
      </w:r>
      <w:hyperlink r:id="rId38" w:history="1">
        <w:r>
          <w:rPr>
            <w:color w:val="0000FF"/>
          </w:rPr>
          <w:t>Постановлением</w:t>
        </w:r>
      </w:hyperlink>
      <w:r>
        <w:t xml:space="preserve"> Правительства Российской Федерации от 27.10.2015 N 1148 "О порядке ведения реестра жалоб, плановых и внеплановых проверок, принятых по ним решений и выданных предписаний".</w:t>
      </w:r>
    </w:p>
    <w:p w:rsidR="00574DA8" w:rsidRDefault="00574DA8">
      <w:pPr>
        <w:pStyle w:val="ConsPlusNormal"/>
        <w:spacing w:before="220"/>
        <w:ind w:firstLine="540"/>
        <w:jc w:val="both"/>
      </w:pPr>
      <w:r>
        <w:t>Использование единой информационной системы, а также ведение документооборота в единой информационной системе осуществляется должностными лицами Министерства в соответствии с приказом Министерства.</w:t>
      </w:r>
    </w:p>
    <w:p w:rsidR="00574DA8" w:rsidRDefault="00574DA8">
      <w:pPr>
        <w:pStyle w:val="ConsPlusNormal"/>
        <w:spacing w:before="220"/>
        <w:ind w:firstLine="540"/>
        <w:jc w:val="both"/>
      </w:pPr>
      <w:r>
        <w:t xml:space="preserve">84.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366" w:history="1">
        <w:r>
          <w:rPr>
            <w:color w:val="0000FF"/>
          </w:rPr>
          <w:t>пунктом 112</w:t>
        </w:r>
      </w:hyperlink>
      <w:r>
        <w:t xml:space="preserve"> настоящих Правил, предписание, выданное субъекту контроля в соответствии с </w:t>
      </w:r>
      <w:hyperlink w:anchor="P362" w:history="1">
        <w:r>
          <w:rPr>
            <w:color w:val="0000FF"/>
          </w:rPr>
          <w:t>подпунктом 1 части первой пункта 111</w:t>
        </w:r>
      </w:hyperlink>
      <w:r>
        <w:t xml:space="preserve"> настоящих Правил.</w:t>
      </w:r>
    </w:p>
    <w:p w:rsidR="00574DA8" w:rsidRDefault="00574DA8">
      <w:pPr>
        <w:pStyle w:val="ConsPlusNormal"/>
        <w:spacing w:before="220"/>
        <w:ind w:firstLine="540"/>
        <w:jc w:val="both"/>
      </w:pPr>
      <w:r>
        <w:t>85. К процедурам осуществления контрольного мероприятия в сфере закупок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74DA8" w:rsidRDefault="00574DA8">
      <w:pPr>
        <w:pStyle w:val="ConsPlusNormal"/>
      </w:pPr>
    </w:p>
    <w:p w:rsidR="00574DA8" w:rsidRDefault="00574DA8">
      <w:pPr>
        <w:pStyle w:val="ConsPlusTitle"/>
        <w:jc w:val="center"/>
        <w:outlineLvl w:val="2"/>
      </w:pPr>
      <w:r>
        <w:t>Глава 12. НАЗНАЧЕНИЕ КОНТРОЛЬНЫХ МЕРОПРИЯТИЙ В СФЕРЕ ЗАКУПОК</w:t>
      </w:r>
    </w:p>
    <w:p w:rsidR="00574DA8" w:rsidRDefault="00574DA8">
      <w:pPr>
        <w:pStyle w:val="ConsPlusNormal"/>
      </w:pPr>
    </w:p>
    <w:p w:rsidR="00574DA8" w:rsidRDefault="00574DA8">
      <w:pPr>
        <w:pStyle w:val="ConsPlusNormal"/>
        <w:ind w:firstLine="540"/>
        <w:jc w:val="both"/>
      </w:pPr>
      <w:r>
        <w:t>86. Контрольное мероприятие проводится на основании приказа Министерства о его назначении, в котором указываются:</w:t>
      </w:r>
    </w:p>
    <w:p w:rsidR="00574DA8" w:rsidRDefault="00574DA8">
      <w:pPr>
        <w:pStyle w:val="ConsPlusNormal"/>
        <w:spacing w:before="220"/>
        <w:ind w:firstLine="540"/>
        <w:jc w:val="both"/>
      </w:pPr>
      <w:r>
        <w:t>1) субъект контроля;</w:t>
      </w:r>
    </w:p>
    <w:p w:rsidR="00574DA8" w:rsidRDefault="00574DA8">
      <w:pPr>
        <w:pStyle w:val="ConsPlusNormal"/>
        <w:spacing w:before="220"/>
        <w:ind w:firstLine="540"/>
        <w:jc w:val="both"/>
      </w:pPr>
      <w:r>
        <w:lastRenderedPageBreak/>
        <w:t>2) место нахождения субъекта контроля;</w:t>
      </w:r>
    </w:p>
    <w:p w:rsidR="00574DA8" w:rsidRDefault="00574DA8">
      <w:pPr>
        <w:pStyle w:val="ConsPlusNormal"/>
        <w:spacing w:before="220"/>
        <w:ind w:firstLine="540"/>
        <w:jc w:val="both"/>
      </w:pPr>
      <w:r>
        <w:t>3) место фактического осуществления деятельности субъекта контроля;</w:t>
      </w:r>
    </w:p>
    <w:p w:rsidR="00574DA8" w:rsidRDefault="00574DA8">
      <w:pPr>
        <w:pStyle w:val="ConsPlusNormal"/>
        <w:spacing w:before="220"/>
        <w:ind w:firstLine="540"/>
        <w:jc w:val="both"/>
      </w:pPr>
      <w:r>
        <w:t>4) проверяемый период;</w:t>
      </w:r>
    </w:p>
    <w:p w:rsidR="00574DA8" w:rsidRDefault="00574DA8">
      <w:pPr>
        <w:pStyle w:val="ConsPlusNormal"/>
        <w:spacing w:before="220"/>
        <w:ind w:firstLine="540"/>
        <w:jc w:val="both"/>
      </w:pPr>
      <w:r>
        <w:t>5) основание проведения контрольного мероприятия;</w:t>
      </w:r>
    </w:p>
    <w:p w:rsidR="00574DA8" w:rsidRDefault="00574DA8">
      <w:pPr>
        <w:pStyle w:val="ConsPlusNormal"/>
        <w:spacing w:before="220"/>
        <w:ind w:firstLine="540"/>
        <w:jc w:val="both"/>
      </w:pPr>
      <w:r>
        <w:t>6) тема контрольного мероприятия;</w:t>
      </w:r>
    </w:p>
    <w:p w:rsidR="00574DA8" w:rsidRDefault="00574DA8">
      <w:pPr>
        <w:pStyle w:val="ConsPlusNormal"/>
        <w:spacing w:before="220"/>
        <w:ind w:firstLine="540"/>
        <w:jc w:val="both"/>
      </w:pPr>
      <w:r>
        <w:t>7) фамилии, имена, отчества (последнее - при наличии) должностного лица Министерства (при проведении камеральной проверки одним должностным лицом), членов проверочной группы, руководителя проверочной группы Министерства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74DA8" w:rsidRDefault="00574DA8">
      <w:pPr>
        <w:pStyle w:val="ConsPlusNormal"/>
        <w:spacing w:before="220"/>
        <w:ind w:firstLine="540"/>
        <w:jc w:val="both"/>
      </w:pPr>
      <w:r>
        <w:t>8) срок проведения контрольного мероприятия;</w:t>
      </w:r>
    </w:p>
    <w:p w:rsidR="00574DA8" w:rsidRDefault="00574DA8">
      <w:pPr>
        <w:pStyle w:val="ConsPlusNormal"/>
        <w:spacing w:before="220"/>
        <w:ind w:firstLine="540"/>
        <w:jc w:val="both"/>
      </w:pPr>
      <w:r>
        <w:t>9) перечень основных вопросов, подлежащих изучению в ходе проведения контрольного мероприятия.</w:t>
      </w:r>
    </w:p>
    <w:p w:rsidR="00574DA8" w:rsidRDefault="00574DA8">
      <w:pPr>
        <w:pStyle w:val="ConsPlusNormal"/>
        <w:spacing w:before="220"/>
        <w:ind w:firstLine="540"/>
        <w:jc w:val="both"/>
      </w:pPr>
      <w:r>
        <w:t>87. Изменение состава должностных лиц проверочной группы Министерства, а также замена должностного лица Министерства (при проведении камеральной проверки одним должностным лицом), уполномоченных на проведение контрольного мероприятия, оформляется приказом Министерства.</w:t>
      </w:r>
    </w:p>
    <w:p w:rsidR="00574DA8" w:rsidRDefault="00574DA8">
      <w:pPr>
        <w:pStyle w:val="ConsPlusNormal"/>
      </w:pPr>
    </w:p>
    <w:p w:rsidR="00574DA8" w:rsidRDefault="00574DA8">
      <w:pPr>
        <w:pStyle w:val="ConsPlusTitle"/>
        <w:jc w:val="center"/>
        <w:outlineLvl w:val="2"/>
      </w:pPr>
      <w:r>
        <w:t>Глава 13. ПРОВЕДЕНИЕ КОНТРОЛЬНЫХ МЕРОПРИЯТИЙ В СФЕРЕ ЗАКУПОК</w:t>
      </w:r>
    </w:p>
    <w:p w:rsidR="00574DA8" w:rsidRDefault="00574DA8">
      <w:pPr>
        <w:pStyle w:val="ConsPlusNormal"/>
      </w:pPr>
    </w:p>
    <w:p w:rsidR="00574DA8" w:rsidRDefault="00574DA8">
      <w:pPr>
        <w:pStyle w:val="ConsPlusNormal"/>
        <w:ind w:firstLine="540"/>
        <w:jc w:val="both"/>
      </w:pPr>
      <w:bookmarkStart w:id="19" w:name="P311"/>
      <w:bookmarkEnd w:id="19"/>
      <w:r>
        <w:t>88. Камеральная проверка может проводиться одним должностным лицом или проверочной группой Министерства.</w:t>
      </w:r>
    </w:p>
    <w:p w:rsidR="00574DA8" w:rsidRDefault="00574DA8">
      <w:pPr>
        <w:pStyle w:val="ConsPlusNormal"/>
        <w:spacing w:before="220"/>
        <w:ind w:firstLine="540"/>
        <w:jc w:val="both"/>
      </w:pPr>
      <w:r>
        <w:t>89. Выездная проверка проводится проверочной группой Министерства в составе не менее двух должностных лиц Министерства.</w:t>
      </w:r>
    </w:p>
    <w:p w:rsidR="00574DA8" w:rsidRDefault="00574DA8">
      <w:pPr>
        <w:pStyle w:val="ConsPlusNormal"/>
        <w:spacing w:before="220"/>
        <w:ind w:firstLine="540"/>
        <w:jc w:val="both"/>
      </w:pPr>
      <w:r>
        <w:t>90. Руководителем проверочной группы назначается должностное лицо Министерства, уполномоченное составлять протоколы об административных правонарушениях.</w:t>
      </w:r>
    </w:p>
    <w:p w:rsidR="00574DA8" w:rsidRDefault="00574DA8">
      <w:pPr>
        <w:pStyle w:val="ConsPlusNormal"/>
        <w:spacing w:before="220"/>
        <w:ind w:firstLine="540"/>
        <w:jc w:val="both"/>
      </w:pPr>
      <w:r>
        <w:t>В случае если камеральная проверка проводится одним должностным лицом Министерства, данное должностное лицо должно быть уполномочено составлять протоколы об административных правонарушениях.</w:t>
      </w:r>
    </w:p>
    <w:p w:rsidR="00574DA8" w:rsidRDefault="00574DA8">
      <w:pPr>
        <w:pStyle w:val="ConsPlusNormal"/>
        <w:spacing w:before="220"/>
        <w:ind w:firstLine="540"/>
        <w:jc w:val="both"/>
      </w:pPr>
      <w:bookmarkStart w:id="20" w:name="P315"/>
      <w:bookmarkEnd w:id="20"/>
      <w:r>
        <w:t>91. Камеральная проверка проводится по месту нахождения Министерства и его структурных подразделений на основании документов и информации, представленных субъектом контроля по запросу Министерства, а также документов и информации, полученных в результате анализа данных единой информационной системы в сфере закупок.</w:t>
      </w:r>
    </w:p>
    <w:p w:rsidR="00574DA8" w:rsidRDefault="00574DA8">
      <w:pPr>
        <w:pStyle w:val="ConsPlusNormal"/>
        <w:spacing w:before="220"/>
        <w:ind w:firstLine="540"/>
        <w:jc w:val="both"/>
      </w:pPr>
      <w:r>
        <w:t>92. Срок проведения камеральной проверки не может превышать 20 рабочих дней со дня получения от субъекта контроля документов и информации по запросу Министерства.</w:t>
      </w:r>
    </w:p>
    <w:p w:rsidR="00574DA8" w:rsidRDefault="00574DA8">
      <w:pPr>
        <w:pStyle w:val="ConsPlusNormal"/>
        <w:spacing w:before="220"/>
        <w:ind w:firstLine="540"/>
        <w:jc w:val="both"/>
      </w:pPr>
      <w:bookmarkStart w:id="21" w:name="P317"/>
      <w:bookmarkEnd w:id="21"/>
      <w:r>
        <w:t>93. При проведении камеральной проверки проверочной группой либо должностным лицом Министерства (при проведении камеральной проверки одним должностным лицом) осуществляется проверка полноты документов и информации, представленных субъектом контроля по запросу Министерства. Полнота таких документов и информации проверяется в течение 3 рабочих дней со дня их получения от субъекта контроля.</w:t>
      </w:r>
    </w:p>
    <w:p w:rsidR="00574DA8" w:rsidRDefault="00574DA8">
      <w:pPr>
        <w:pStyle w:val="ConsPlusNormal"/>
        <w:spacing w:before="220"/>
        <w:ind w:firstLine="540"/>
        <w:jc w:val="both"/>
      </w:pPr>
      <w:bookmarkStart w:id="22" w:name="P318"/>
      <w:bookmarkEnd w:id="22"/>
      <w:r>
        <w:lastRenderedPageBreak/>
        <w:t xml:space="preserve">94. В случае если по результатам проверки, проведенной в соответствии с </w:t>
      </w:r>
      <w:hyperlink w:anchor="P317" w:history="1">
        <w:r>
          <w:rPr>
            <w:color w:val="0000FF"/>
          </w:rPr>
          <w:t>пунктом 93</w:t>
        </w:r>
      </w:hyperlink>
      <w:r>
        <w:t xml:space="preserve"> настоящих Правил на предмет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339" w:history="1">
        <w:r>
          <w:rPr>
            <w:color w:val="0000FF"/>
          </w:rPr>
          <w:t>подпунктом 4 части первой пункта 101</w:t>
        </w:r>
      </w:hyperlink>
      <w:r>
        <w:t xml:space="preserve"> настоящих Правил со дня окончания проверки полноты представленных субъектом контроля документов и информации.</w:t>
      </w:r>
    </w:p>
    <w:p w:rsidR="00574DA8" w:rsidRDefault="00574DA8">
      <w:pPr>
        <w:pStyle w:val="ConsPlusNormal"/>
        <w:spacing w:before="220"/>
        <w:ind w:firstLine="540"/>
        <w:jc w:val="both"/>
      </w:pPr>
      <w:r>
        <w:t xml:space="preserve">Одновременно с направлением копии приказа Министерства о приостановлении камеральной проверки, оформленного в соответствии с </w:t>
      </w:r>
      <w:hyperlink w:anchor="P341" w:history="1">
        <w:r>
          <w:rPr>
            <w:color w:val="0000FF"/>
          </w:rPr>
          <w:t>частью второй пункта 101</w:t>
        </w:r>
      </w:hyperlink>
      <w:r>
        <w:t xml:space="preserve">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74DA8" w:rsidRDefault="00574DA8">
      <w:pPr>
        <w:pStyle w:val="ConsPlusNormal"/>
        <w:spacing w:before="220"/>
        <w:ind w:firstLine="540"/>
        <w:jc w:val="both"/>
      </w:pPr>
      <w:r>
        <w:t xml:space="preserve">В случае непредставления субъектом контроля документов и информации по повторному запросу Министерства по истечении срока приостановления проверки проверка возобновляется в соответствии с </w:t>
      </w:r>
      <w:hyperlink w:anchor="P345" w:history="1">
        <w:r>
          <w:rPr>
            <w:color w:val="0000FF"/>
          </w:rPr>
          <w:t>подпунктом 3 пункта 102</w:t>
        </w:r>
      </w:hyperlink>
      <w:r>
        <w:t xml:space="preserve"> настоящих Правил.</w:t>
      </w:r>
    </w:p>
    <w:p w:rsidR="00574DA8" w:rsidRDefault="00574DA8">
      <w:pPr>
        <w:pStyle w:val="ConsPlusNormal"/>
        <w:spacing w:before="220"/>
        <w:ind w:firstLine="540"/>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574DA8" w:rsidRDefault="00574DA8">
      <w:pPr>
        <w:pStyle w:val="ConsPlusNormal"/>
        <w:spacing w:before="220"/>
        <w:ind w:firstLine="540"/>
        <w:jc w:val="both"/>
      </w:pPr>
      <w:bookmarkStart w:id="23" w:name="P322"/>
      <w:bookmarkEnd w:id="23"/>
      <w:r>
        <w:t>95. Выездная проверка проводится по месту нахождения и месту фактического осуществления деятельности субъекта контроля.</w:t>
      </w:r>
    </w:p>
    <w:p w:rsidR="00574DA8" w:rsidRDefault="00574DA8">
      <w:pPr>
        <w:pStyle w:val="ConsPlusNormal"/>
        <w:spacing w:before="220"/>
        <w:ind w:firstLine="540"/>
        <w:jc w:val="both"/>
      </w:pPr>
      <w:r>
        <w:t>96. Срок проведения выездной проверки не может превышать 30 рабочих дней.</w:t>
      </w:r>
    </w:p>
    <w:p w:rsidR="00574DA8" w:rsidRDefault="00574DA8">
      <w:pPr>
        <w:pStyle w:val="ConsPlusNormal"/>
        <w:spacing w:before="220"/>
        <w:ind w:firstLine="540"/>
        <w:jc w:val="both"/>
      </w:pPr>
      <w:bookmarkStart w:id="24" w:name="P324"/>
      <w:bookmarkEnd w:id="24"/>
      <w:r>
        <w:t>97. В ходе выездной проверки проводятся контрольные действия по документальному и фактическому изучению деятельности субъекта контроля.</w:t>
      </w:r>
    </w:p>
    <w:p w:rsidR="00574DA8" w:rsidRDefault="00574DA8">
      <w:pPr>
        <w:pStyle w:val="ConsPlusNormal"/>
        <w:spacing w:before="220"/>
        <w:ind w:firstLine="540"/>
        <w:jc w:val="both"/>
      </w:pPr>
      <w:r>
        <w:t>Контрольные действия по документальному изучению деятельности субъекта контроля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74DA8" w:rsidRDefault="00574DA8">
      <w:pPr>
        <w:pStyle w:val="ConsPlusNormal"/>
        <w:spacing w:before="220"/>
        <w:ind w:firstLine="540"/>
        <w:jc w:val="both"/>
      </w:pPr>
      <w:r>
        <w:t>Контрольные действия по фактическому изучению деятельности субъекта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574DA8" w:rsidRDefault="00574DA8">
      <w:pPr>
        <w:pStyle w:val="ConsPlusNormal"/>
        <w:spacing w:before="220"/>
        <w:ind w:firstLine="540"/>
        <w:jc w:val="both"/>
      </w:pPr>
      <w:r>
        <w:t>98. Срок проведения выездной или камеральной проверки может быть продлен не более чем на 10 рабочих дней по решению руководителя Министерства.</w:t>
      </w:r>
    </w:p>
    <w:p w:rsidR="00574DA8" w:rsidRDefault="00574DA8">
      <w:pPr>
        <w:pStyle w:val="ConsPlusNormal"/>
        <w:spacing w:before="220"/>
        <w:ind w:firstLine="540"/>
        <w:jc w:val="both"/>
      </w:pPr>
      <w:r>
        <w:t>Решение о продлении срока контрольного мероприятия принимается на основании мотивированного обращения руководителя проверочной группы либо должностного лица Министерства (при проведении камеральной проверки одним должностным лицом) и оформляется приказом Министерства.</w:t>
      </w:r>
    </w:p>
    <w:p w:rsidR="00574DA8" w:rsidRDefault="00574DA8">
      <w:pPr>
        <w:pStyle w:val="ConsPlusNormal"/>
        <w:spacing w:before="220"/>
        <w:ind w:firstLine="540"/>
        <w:jc w:val="both"/>
      </w:pPr>
      <w: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74DA8" w:rsidRDefault="00574DA8">
      <w:pPr>
        <w:pStyle w:val="ConsPlusNormal"/>
        <w:spacing w:before="220"/>
        <w:ind w:firstLine="540"/>
        <w:jc w:val="both"/>
      </w:pPr>
      <w:r>
        <w:t>99. В рамках выездной или камеральной проверки могут проводиться встречные проверки.</w:t>
      </w:r>
    </w:p>
    <w:p w:rsidR="00574DA8" w:rsidRDefault="00574DA8">
      <w:pPr>
        <w:pStyle w:val="ConsPlusNormal"/>
        <w:spacing w:before="220"/>
        <w:ind w:firstLine="540"/>
        <w:jc w:val="both"/>
      </w:pPr>
      <w:r>
        <w:t xml:space="preserve">Решение о проведении встречной проверки принимается руководителем Министерства на основании мотивированного обращения руководителя проверочной группы либо должностного лица Министерства (при проведении камеральной проверки одним должностным лицом) и </w:t>
      </w:r>
      <w:r>
        <w:lastRenderedPageBreak/>
        <w:t>оформляется приказом Министерства.</w:t>
      </w:r>
    </w:p>
    <w:p w:rsidR="00574DA8" w:rsidRDefault="00574DA8">
      <w:pPr>
        <w:pStyle w:val="ConsPlusNormal"/>
        <w:spacing w:before="220"/>
        <w:ind w:firstLine="540"/>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74DA8" w:rsidRDefault="00574DA8">
      <w:pPr>
        <w:pStyle w:val="ConsPlusNormal"/>
        <w:spacing w:before="220"/>
        <w:ind w:firstLine="540"/>
        <w:jc w:val="both"/>
      </w:pPr>
      <w:r>
        <w:t xml:space="preserve">100. Встречная проверка проводится в порядке, установленном настоящими Правилами для выездных и камеральных проверок в соответствии с </w:t>
      </w:r>
      <w:hyperlink w:anchor="P311" w:history="1">
        <w:r>
          <w:rPr>
            <w:color w:val="0000FF"/>
          </w:rPr>
          <w:t>пунктами 88</w:t>
        </w:r>
      </w:hyperlink>
      <w:r>
        <w:t xml:space="preserve"> - </w:t>
      </w:r>
      <w:hyperlink w:anchor="P315" w:history="1">
        <w:r>
          <w:rPr>
            <w:color w:val="0000FF"/>
          </w:rPr>
          <w:t>91</w:t>
        </w:r>
      </w:hyperlink>
      <w:r>
        <w:t xml:space="preserve">, </w:t>
      </w:r>
      <w:hyperlink w:anchor="P322" w:history="1">
        <w:r>
          <w:rPr>
            <w:color w:val="0000FF"/>
          </w:rPr>
          <w:t>95</w:t>
        </w:r>
      </w:hyperlink>
      <w:r>
        <w:t xml:space="preserve"> и </w:t>
      </w:r>
      <w:hyperlink w:anchor="P324" w:history="1">
        <w:r>
          <w:rPr>
            <w:color w:val="0000FF"/>
          </w:rPr>
          <w:t>97</w:t>
        </w:r>
      </w:hyperlink>
      <w:r>
        <w:t xml:space="preserve"> настоящих Правил.</w:t>
      </w:r>
    </w:p>
    <w:p w:rsidR="00574DA8" w:rsidRDefault="00574DA8">
      <w:pPr>
        <w:pStyle w:val="ConsPlusNormal"/>
        <w:spacing w:before="220"/>
        <w:ind w:firstLine="540"/>
        <w:jc w:val="both"/>
      </w:pPr>
      <w:r>
        <w:t>Срок проведения встречной проверки не может превышать 20 рабочих дней.</w:t>
      </w:r>
    </w:p>
    <w:p w:rsidR="00574DA8" w:rsidRDefault="00574DA8">
      <w:pPr>
        <w:pStyle w:val="ConsPlusNormal"/>
        <w:spacing w:before="220"/>
        <w:ind w:firstLine="540"/>
        <w:jc w:val="both"/>
      </w:pPr>
      <w:r>
        <w:t>101. Проведение выездной или камеральной проверки по решению руководителя Министерства приостанавливается на общий срок не более 30 рабочих дней в следующих случаях:</w:t>
      </w:r>
    </w:p>
    <w:p w:rsidR="00574DA8" w:rsidRDefault="00574DA8">
      <w:pPr>
        <w:pStyle w:val="ConsPlusNormal"/>
        <w:spacing w:before="220"/>
        <w:ind w:firstLine="540"/>
        <w:jc w:val="both"/>
      </w:pPr>
      <w:bookmarkStart w:id="25" w:name="P336"/>
      <w:bookmarkEnd w:id="25"/>
      <w:r>
        <w:t>1) на период проведения встречной проверки, но не более чем на 20 рабочих дней;</w:t>
      </w:r>
    </w:p>
    <w:p w:rsidR="00574DA8" w:rsidRDefault="00574DA8">
      <w:pPr>
        <w:pStyle w:val="ConsPlusNormal"/>
        <w:spacing w:before="220"/>
        <w:ind w:firstLine="540"/>
        <w:jc w:val="both"/>
      </w:pPr>
      <w:bookmarkStart w:id="26" w:name="P337"/>
      <w:bookmarkEnd w:id="26"/>
      <w:r>
        <w:t>2) на период организации и проведения экспертиз, но не более чем на 20 рабочих дней;</w:t>
      </w:r>
    </w:p>
    <w:p w:rsidR="00574DA8" w:rsidRDefault="00574DA8">
      <w:pPr>
        <w:pStyle w:val="ConsPlusNormal"/>
        <w:spacing w:before="220"/>
        <w:ind w:firstLine="540"/>
        <w:jc w:val="both"/>
      </w:pPr>
      <w:bookmarkStart w:id="27" w:name="P338"/>
      <w:bookmarkEnd w:id="27"/>
      <w: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74DA8" w:rsidRDefault="00574DA8">
      <w:pPr>
        <w:pStyle w:val="ConsPlusNormal"/>
        <w:spacing w:before="220"/>
        <w:ind w:firstLine="540"/>
        <w:jc w:val="both"/>
      </w:pPr>
      <w:bookmarkStart w:id="28" w:name="P339"/>
      <w:bookmarkEnd w:id="28"/>
      <w:r>
        <w:t xml:space="preserve">4) на период, необходимый для представления субъектом контроля документов и информации по повторному запросу, направленному в соответствии с </w:t>
      </w:r>
      <w:hyperlink w:anchor="P318" w:history="1">
        <w:r>
          <w:rPr>
            <w:color w:val="0000FF"/>
          </w:rPr>
          <w:t>пунктом 94</w:t>
        </w:r>
      </w:hyperlink>
      <w:r>
        <w:t xml:space="preserve"> настоящих Правил, но не более чем на 10 рабочих дней;</w:t>
      </w:r>
    </w:p>
    <w:p w:rsidR="00574DA8" w:rsidRDefault="00574DA8">
      <w:pPr>
        <w:pStyle w:val="ConsPlusNormal"/>
        <w:spacing w:before="220"/>
        <w:ind w:firstLine="540"/>
        <w:jc w:val="both"/>
      </w:pPr>
      <w:bookmarkStart w:id="29" w:name="P340"/>
      <w:bookmarkEnd w:id="29"/>
      <w: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проверочной группы либо должностного лица Министерства (при проведении камеральной проверки одним должностным лицом), включая наступление обстоятельств непреодолимой силы.</w:t>
      </w:r>
    </w:p>
    <w:p w:rsidR="00574DA8" w:rsidRDefault="00574DA8">
      <w:pPr>
        <w:pStyle w:val="ConsPlusNormal"/>
        <w:spacing w:before="220"/>
        <w:ind w:firstLine="540"/>
        <w:jc w:val="both"/>
      </w:pPr>
      <w:bookmarkStart w:id="30" w:name="P341"/>
      <w:bookmarkEnd w:id="30"/>
      <w:r>
        <w:t>Решение о приостановлении выездной или камеральной проверки принимается руководителем Министерства на основании мотивированного обращения руководителя проверочной группы либо должностного лица Министерства (при проведении камеральной проверки одним должностным лицом) и оформляется приказом Министерства.</w:t>
      </w:r>
    </w:p>
    <w:p w:rsidR="00574DA8" w:rsidRDefault="00574DA8">
      <w:pPr>
        <w:pStyle w:val="ConsPlusNormal"/>
        <w:spacing w:before="220"/>
        <w:ind w:firstLine="540"/>
        <w:jc w:val="both"/>
      </w:pPr>
      <w:r>
        <w:t>102. Решение о возобновлении проведения выездной или камеральной проверки оформляется приказом Министерства и принимается в срок не более 2 рабочих дней:</w:t>
      </w:r>
    </w:p>
    <w:p w:rsidR="00574DA8" w:rsidRDefault="00574DA8">
      <w:pPr>
        <w:pStyle w:val="ConsPlusNormal"/>
        <w:spacing w:before="220"/>
        <w:ind w:firstLine="540"/>
        <w:jc w:val="both"/>
      </w:pPr>
      <w:r>
        <w:t xml:space="preserve">1) после завершения проведения встречной проверки и (или) экспертизы согласно </w:t>
      </w:r>
      <w:hyperlink w:anchor="P336" w:history="1">
        <w:r>
          <w:rPr>
            <w:color w:val="0000FF"/>
          </w:rPr>
          <w:t>подпунктам 1</w:t>
        </w:r>
      </w:hyperlink>
      <w:r>
        <w:t xml:space="preserve"> и </w:t>
      </w:r>
      <w:hyperlink w:anchor="P337" w:history="1">
        <w:r>
          <w:rPr>
            <w:color w:val="0000FF"/>
          </w:rPr>
          <w:t>2 части первой пункта 101</w:t>
        </w:r>
      </w:hyperlink>
      <w:r>
        <w:t xml:space="preserve"> настоящих Правил;</w:t>
      </w:r>
    </w:p>
    <w:p w:rsidR="00574DA8" w:rsidRDefault="00574DA8">
      <w:pPr>
        <w:pStyle w:val="ConsPlusNormal"/>
        <w:spacing w:before="220"/>
        <w:ind w:firstLine="540"/>
        <w:jc w:val="both"/>
      </w:pPr>
      <w:r>
        <w:t xml:space="preserve">2) после устранения причин приостановления проведения проверки, указанных в </w:t>
      </w:r>
      <w:hyperlink w:anchor="P338" w:history="1">
        <w:r>
          <w:rPr>
            <w:color w:val="0000FF"/>
          </w:rPr>
          <w:t>подпунктах 3</w:t>
        </w:r>
      </w:hyperlink>
      <w:r>
        <w:t xml:space="preserve"> - </w:t>
      </w:r>
      <w:hyperlink w:anchor="P340" w:history="1">
        <w:r>
          <w:rPr>
            <w:color w:val="0000FF"/>
          </w:rPr>
          <w:t>5 части первой пункта 101</w:t>
        </w:r>
      </w:hyperlink>
      <w:r>
        <w:t xml:space="preserve"> настоящих Правил;</w:t>
      </w:r>
    </w:p>
    <w:p w:rsidR="00574DA8" w:rsidRDefault="00574DA8">
      <w:pPr>
        <w:pStyle w:val="ConsPlusNormal"/>
        <w:spacing w:before="220"/>
        <w:ind w:firstLine="540"/>
        <w:jc w:val="both"/>
      </w:pPr>
      <w:bookmarkStart w:id="31" w:name="P345"/>
      <w:bookmarkEnd w:id="31"/>
      <w:r>
        <w:t xml:space="preserve">3) после истечения срока приостановления проверки в соответствии с </w:t>
      </w:r>
      <w:hyperlink w:anchor="P336" w:history="1">
        <w:r>
          <w:rPr>
            <w:color w:val="0000FF"/>
          </w:rPr>
          <w:t>подпунктами 1</w:t>
        </w:r>
      </w:hyperlink>
      <w:r>
        <w:t xml:space="preserve"> - </w:t>
      </w:r>
      <w:hyperlink w:anchor="P340" w:history="1">
        <w:r>
          <w:rPr>
            <w:color w:val="0000FF"/>
          </w:rPr>
          <w:t>5 части первой пункта 101</w:t>
        </w:r>
      </w:hyperlink>
      <w:r>
        <w:t xml:space="preserve"> настоящих Правил.</w:t>
      </w:r>
    </w:p>
    <w:p w:rsidR="00574DA8" w:rsidRDefault="00574DA8">
      <w:pPr>
        <w:pStyle w:val="ConsPlusNormal"/>
        <w:spacing w:before="220"/>
        <w:ind w:firstLine="540"/>
        <w:jc w:val="both"/>
      </w:pPr>
      <w:r>
        <w:t>103.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Министерства, в котором указываются основания продления срока проведения проверки, приостановления, возобновления проведения проверки.</w:t>
      </w:r>
    </w:p>
    <w:p w:rsidR="00574DA8" w:rsidRDefault="00574DA8">
      <w:pPr>
        <w:pStyle w:val="ConsPlusNormal"/>
        <w:spacing w:before="220"/>
        <w:ind w:firstLine="540"/>
        <w:jc w:val="both"/>
      </w:pPr>
      <w:r>
        <w:t xml:space="preserve">Копия приказа Министерства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приказа </w:t>
      </w:r>
      <w:r>
        <w:lastRenderedPageBreak/>
        <w:t>Министерства.</w:t>
      </w:r>
    </w:p>
    <w:p w:rsidR="00574DA8" w:rsidRDefault="00574DA8">
      <w:pPr>
        <w:pStyle w:val="ConsPlusNormal"/>
        <w:spacing w:before="220"/>
        <w:ind w:firstLine="540"/>
        <w:jc w:val="both"/>
      </w:pPr>
      <w:r>
        <w:t xml:space="preserve">104. В случае непредставления или несвоевременного представления документов и информации по запросу Министерства в соответствии с </w:t>
      </w:r>
      <w:hyperlink w:anchor="P61" w:history="1">
        <w:r>
          <w:rPr>
            <w:color w:val="0000FF"/>
          </w:rPr>
          <w:t>подпунктом 1 части первой пункта 8</w:t>
        </w:r>
      </w:hyperlink>
      <w:r>
        <w:t xml:space="preserve"> настоящих Правил либо представления заведомо недостоверных документов и информации Министерством применяются меры ответственности в соответствии с законодательством Российской Федерации об административных правонарушениях.</w:t>
      </w:r>
    </w:p>
    <w:p w:rsidR="00574DA8" w:rsidRDefault="00574DA8">
      <w:pPr>
        <w:pStyle w:val="ConsPlusNormal"/>
      </w:pPr>
    </w:p>
    <w:p w:rsidR="00574DA8" w:rsidRDefault="00574DA8">
      <w:pPr>
        <w:pStyle w:val="ConsPlusTitle"/>
        <w:jc w:val="center"/>
        <w:outlineLvl w:val="2"/>
      </w:pPr>
      <w:r>
        <w:t>Глава 14. ОФОРМЛЕНИЕ РЕЗУЛЬТАТОВ</w:t>
      </w:r>
    </w:p>
    <w:p w:rsidR="00574DA8" w:rsidRDefault="00574DA8">
      <w:pPr>
        <w:pStyle w:val="ConsPlusTitle"/>
        <w:jc w:val="center"/>
      </w:pPr>
      <w:r>
        <w:t>КОНТРОЛЬНЫХ МЕРОПРИЯТИЙ В СФЕРЕ ЗАКУПОК</w:t>
      </w:r>
    </w:p>
    <w:p w:rsidR="00574DA8" w:rsidRDefault="00574DA8">
      <w:pPr>
        <w:pStyle w:val="ConsPlusNormal"/>
      </w:pPr>
    </w:p>
    <w:p w:rsidR="00574DA8" w:rsidRDefault="00574DA8">
      <w:pPr>
        <w:pStyle w:val="ConsPlusNormal"/>
        <w:ind w:firstLine="540"/>
        <w:jc w:val="both"/>
      </w:pPr>
      <w:r>
        <w:t>105. Результаты встречной проверки оформляются актом, который подписывается всеми членами проверочной группы либо должностным лицом Министерства (при проведении камеральной проверки одним должностным лицом) в последний день проведения проверки и приобщается к материалам выездной или камеральной проверки соответственно.</w:t>
      </w:r>
    </w:p>
    <w:p w:rsidR="00574DA8" w:rsidRDefault="00574DA8">
      <w:pPr>
        <w:pStyle w:val="ConsPlusNormal"/>
        <w:spacing w:before="220"/>
        <w:ind w:firstLine="540"/>
        <w:jc w:val="both"/>
      </w:pPr>
      <w:r>
        <w:t>По результатам встречной проверки предписания субъекту контроля не выдаются.</w:t>
      </w:r>
    </w:p>
    <w:p w:rsidR="00574DA8" w:rsidRDefault="00574DA8">
      <w:pPr>
        <w:pStyle w:val="ConsPlusNormal"/>
        <w:spacing w:before="220"/>
        <w:ind w:firstLine="540"/>
        <w:jc w:val="both"/>
      </w:pPr>
      <w:r>
        <w:t>106.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всеми членами проверочной группы либо должностным лицом Министерства (при проведении камеральной проверки одним должностным лицом).</w:t>
      </w:r>
    </w:p>
    <w:p w:rsidR="00574DA8" w:rsidRDefault="00574DA8">
      <w:pPr>
        <w:pStyle w:val="ConsPlusNormal"/>
        <w:spacing w:before="220"/>
        <w:ind w:firstLine="540"/>
        <w:jc w:val="both"/>
      </w:pPr>
      <w:r>
        <w:t>107.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574DA8" w:rsidRDefault="00574DA8">
      <w:pPr>
        <w:pStyle w:val="ConsPlusNormal"/>
        <w:spacing w:before="220"/>
        <w:ind w:firstLine="540"/>
        <w:jc w:val="both"/>
      </w:pPr>
      <w:r>
        <w:t>108. Акт, оформленный по результатам выездной или камеральной проверки, в срок не более 3 рабочих дней со дня его подписания направляется (вручается) представителю субъекта контроля.</w:t>
      </w:r>
    </w:p>
    <w:p w:rsidR="00574DA8" w:rsidRDefault="00574DA8">
      <w:pPr>
        <w:pStyle w:val="ConsPlusNormal"/>
        <w:spacing w:before="220"/>
        <w:ind w:firstLine="540"/>
        <w:jc w:val="both"/>
      </w:pPr>
      <w:r>
        <w:t>109.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74DA8" w:rsidRDefault="00574DA8">
      <w:pPr>
        <w:pStyle w:val="ConsPlusNormal"/>
        <w:spacing w:before="220"/>
        <w:ind w:firstLine="540"/>
        <w:jc w:val="both"/>
      </w:pPr>
      <w:r>
        <w:t>Письменные возражения субъекта контроля приобщаются к материалам проверки.</w:t>
      </w:r>
    </w:p>
    <w:p w:rsidR="00574DA8" w:rsidRDefault="00574DA8">
      <w:pPr>
        <w:pStyle w:val="ConsPlusNormal"/>
        <w:spacing w:before="220"/>
        <w:ind w:firstLine="540"/>
        <w:jc w:val="both"/>
      </w:pPr>
      <w:r>
        <w:t>110.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Министерства (Заместителем Министра).</w:t>
      </w:r>
    </w:p>
    <w:p w:rsidR="00574DA8" w:rsidRDefault="00574DA8">
      <w:pPr>
        <w:pStyle w:val="ConsPlusNormal"/>
        <w:spacing w:before="220"/>
        <w:ind w:firstLine="540"/>
        <w:jc w:val="both"/>
      </w:pPr>
      <w:r>
        <w:t>111. По результатам рассмотрения акта выездной или камеральной проверки, возражений субъекта контроля (при их наличии) и иных материалов выездной или камеральной проверки руководитель Министерства (Заместитель Министра) принимает решение:</w:t>
      </w:r>
    </w:p>
    <w:p w:rsidR="00574DA8" w:rsidRDefault="00574DA8">
      <w:pPr>
        <w:pStyle w:val="ConsPlusNormal"/>
        <w:spacing w:before="220"/>
        <w:ind w:firstLine="540"/>
        <w:jc w:val="both"/>
      </w:pPr>
      <w:bookmarkStart w:id="32" w:name="P362"/>
      <w:bookmarkEnd w:id="32"/>
      <w:r>
        <w:t xml:space="preserve">1)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случаях, установленных Федеральным </w:t>
      </w:r>
      <w:hyperlink r:id="rId39" w:history="1">
        <w:r>
          <w:rPr>
            <w:color w:val="0000FF"/>
          </w:rPr>
          <w:t>законом</w:t>
        </w:r>
      </w:hyperlink>
      <w:r>
        <w:t xml:space="preserve"> от 5 апреля 2013 года N 44-ФЗ;</w:t>
      </w:r>
    </w:p>
    <w:p w:rsidR="00574DA8" w:rsidRDefault="00574DA8">
      <w:pPr>
        <w:pStyle w:val="ConsPlusNormal"/>
        <w:spacing w:before="220"/>
        <w:ind w:firstLine="540"/>
        <w:jc w:val="both"/>
      </w:pPr>
      <w:bookmarkStart w:id="33" w:name="P363"/>
      <w:bookmarkEnd w:id="33"/>
      <w:r>
        <w:t>2) об отсутствии оснований для выдачи предписания;</w:t>
      </w:r>
    </w:p>
    <w:p w:rsidR="00574DA8" w:rsidRDefault="00574DA8">
      <w:pPr>
        <w:pStyle w:val="ConsPlusNormal"/>
        <w:spacing w:before="220"/>
        <w:ind w:firstLine="540"/>
        <w:jc w:val="both"/>
      </w:pPr>
      <w:bookmarkStart w:id="34" w:name="P364"/>
      <w:bookmarkEnd w:id="34"/>
      <w:r>
        <w:t>3) о проведении внеплановой выездной проверки.</w:t>
      </w:r>
    </w:p>
    <w:p w:rsidR="00574DA8" w:rsidRDefault="00574DA8">
      <w:pPr>
        <w:pStyle w:val="ConsPlusNormal"/>
        <w:spacing w:before="220"/>
        <w:ind w:firstLine="540"/>
        <w:jc w:val="both"/>
      </w:pPr>
      <w:r>
        <w:t>Решение оформляется в виде заключения и утверждается руководителем Министерства (Заместителем Министра) в срок не более 30 рабочих дней со дня подписания акта.</w:t>
      </w:r>
    </w:p>
    <w:p w:rsidR="00574DA8" w:rsidRDefault="00574DA8">
      <w:pPr>
        <w:pStyle w:val="ConsPlusNormal"/>
        <w:spacing w:before="220"/>
        <w:ind w:firstLine="540"/>
        <w:jc w:val="both"/>
      </w:pPr>
      <w:bookmarkStart w:id="35" w:name="P366"/>
      <w:bookmarkEnd w:id="35"/>
      <w:r>
        <w:lastRenderedPageBreak/>
        <w:t xml:space="preserve">112. Одновременно с заключением, указанным в </w:t>
      </w:r>
      <w:hyperlink w:anchor="P363" w:history="1">
        <w:r>
          <w:rPr>
            <w:color w:val="0000FF"/>
          </w:rPr>
          <w:t>части второй пункта 111</w:t>
        </w:r>
      </w:hyperlink>
      <w:r>
        <w:t xml:space="preserve"> настоящих Правил,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74DA8" w:rsidRDefault="00574DA8">
      <w:pPr>
        <w:pStyle w:val="ConsPlusNormal"/>
        <w:spacing w:before="220"/>
        <w:ind w:firstLine="540"/>
        <w:jc w:val="both"/>
      </w:pPr>
      <w:r>
        <w:t>Отчет о результатах выездной или камеральной проверки подписывается руководителем проверочной группы либо должностным лицом Министерства (при проведении камеральной проверки одним должностным лицом) и приобщается к материалам проверки.</w:t>
      </w:r>
    </w:p>
    <w:p w:rsidR="00574DA8" w:rsidRDefault="00574DA8">
      <w:pPr>
        <w:pStyle w:val="ConsPlusNormal"/>
      </w:pPr>
    </w:p>
    <w:p w:rsidR="00574DA8" w:rsidRDefault="00574DA8">
      <w:pPr>
        <w:pStyle w:val="ConsPlusTitle"/>
        <w:jc w:val="center"/>
        <w:outlineLvl w:val="2"/>
      </w:pPr>
      <w:r>
        <w:t>Глава 15. РЕАЛИЗАЦИЯ РЕЗУЛЬТАТОВ</w:t>
      </w:r>
    </w:p>
    <w:p w:rsidR="00574DA8" w:rsidRDefault="00574DA8">
      <w:pPr>
        <w:pStyle w:val="ConsPlusTitle"/>
        <w:jc w:val="center"/>
      </w:pPr>
      <w:r>
        <w:t>КОНТРОЛЬНЫХ МЕРОПРИЯТИЙ В СФЕРЕ ЗАКУПОК</w:t>
      </w:r>
    </w:p>
    <w:p w:rsidR="00574DA8" w:rsidRDefault="00574DA8">
      <w:pPr>
        <w:pStyle w:val="ConsPlusNormal"/>
      </w:pPr>
    </w:p>
    <w:p w:rsidR="00574DA8" w:rsidRDefault="00574DA8">
      <w:pPr>
        <w:pStyle w:val="ConsPlusNormal"/>
        <w:ind w:firstLine="540"/>
        <w:jc w:val="both"/>
      </w:pPr>
      <w:r>
        <w:t xml:space="preserve">113. Предписание направляется (вручается) представителю субъекта контроля в срок не более 5 рабочих дней со дня оформления решения о выдаче предписания, принятого в соответствии с </w:t>
      </w:r>
      <w:hyperlink w:anchor="P362" w:history="1">
        <w:r>
          <w:rPr>
            <w:color w:val="0000FF"/>
          </w:rPr>
          <w:t>подпунктом 1 части первой пункта 111</w:t>
        </w:r>
      </w:hyperlink>
      <w:r>
        <w:t xml:space="preserve"> настоящих Правил.</w:t>
      </w:r>
    </w:p>
    <w:p w:rsidR="00574DA8" w:rsidRDefault="00574DA8">
      <w:pPr>
        <w:pStyle w:val="ConsPlusNormal"/>
        <w:spacing w:before="220"/>
        <w:ind w:firstLine="540"/>
        <w:jc w:val="both"/>
      </w:pPr>
      <w:r>
        <w:t>114. Предписание должно содержать сроки его исполнения.</w:t>
      </w:r>
    </w:p>
    <w:p w:rsidR="00574DA8" w:rsidRDefault="00574DA8">
      <w:pPr>
        <w:pStyle w:val="ConsPlusNormal"/>
        <w:spacing w:before="220"/>
        <w:ind w:firstLine="540"/>
        <w:jc w:val="both"/>
      </w:pPr>
      <w:r>
        <w:t>115. Должностные лица, принимающие участие в контрольных мероприятиях, обязаны осуществлять контроль за выполнением субъектом контроля предписания.</w:t>
      </w:r>
    </w:p>
    <w:p w:rsidR="00574DA8" w:rsidRDefault="00574DA8">
      <w:pPr>
        <w:pStyle w:val="ConsPlusNormal"/>
        <w:spacing w:before="220"/>
        <w:ind w:firstLine="540"/>
        <w:jc w:val="both"/>
      </w:pPr>
      <w:r>
        <w:t>В случае неисполнения в установленный срок предписания Министерства к лицу, не исполнившему такое предписание, применяются меры ответственности в соответствии с законодательством Российской Федерации.</w:t>
      </w:r>
    </w:p>
    <w:p w:rsidR="00574DA8" w:rsidRDefault="00574DA8">
      <w:pPr>
        <w:pStyle w:val="ConsPlusNormal"/>
      </w:pPr>
    </w:p>
    <w:p w:rsidR="00574DA8" w:rsidRDefault="00574DA8">
      <w:pPr>
        <w:pStyle w:val="ConsPlusNormal"/>
      </w:pPr>
    </w:p>
    <w:p w:rsidR="00574DA8" w:rsidRDefault="00574DA8">
      <w:pPr>
        <w:pStyle w:val="ConsPlusNormal"/>
        <w:pBdr>
          <w:top w:val="single" w:sz="6" w:space="0" w:color="auto"/>
        </w:pBdr>
        <w:spacing w:before="100" w:after="100"/>
        <w:jc w:val="both"/>
        <w:rPr>
          <w:sz w:val="2"/>
          <w:szCs w:val="2"/>
        </w:rPr>
      </w:pPr>
    </w:p>
    <w:p w:rsidR="00574DA8" w:rsidRDefault="00574DA8">
      <w:bookmarkStart w:id="36" w:name="_GoBack"/>
      <w:bookmarkEnd w:id="36"/>
    </w:p>
    <w:sectPr w:rsidR="00574DA8" w:rsidSect="005B1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A8"/>
    <w:rsid w:val="0057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9C511-8D3A-4AFE-8DEB-4F57CCA0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D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B549303767E25F2CE0CAB242186BFC7953E3EF333C5A5E9E920F026C22903AB5ABC2A2A1C037994BDDE2B8FD0D41ABF9893B1920E84C0ECD71C91u9i1I" TargetMode="External"/><Relationship Id="rId13" Type="http://schemas.openxmlformats.org/officeDocument/2006/relationships/hyperlink" Target="consultantplus://offline/ref=46FB549303767E25F2CE12A6324DD8B5C59C6430F538C6FAB2BB26A779922F56EB1ABA7F69590A7A95B68A7ACE8E8D4AF2D39FB2851285C3uFiBI" TargetMode="External"/><Relationship Id="rId18" Type="http://schemas.openxmlformats.org/officeDocument/2006/relationships/hyperlink" Target="consultantplus://offline/ref=46FB549303767E25F2CE0CAB242186BFC7953E3EF031CAA9EDE720F026C22903AB5ABC2A381C5B7595B4C02A88C5824BFAuCi4I" TargetMode="External"/><Relationship Id="rId26" Type="http://schemas.openxmlformats.org/officeDocument/2006/relationships/hyperlink" Target="consultantplus://offline/ref=46FB549303767E25F2CE12A6324DD8B5C59C6430F538C6FAB2BB26A779922F56EB1ABA7F695909719CB68A7ACE8E8D4AF2D39FB2851285C3uFiBI" TargetMode="External"/><Relationship Id="rId39" Type="http://schemas.openxmlformats.org/officeDocument/2006/relationships/hyperlink" Target="consultantplus://offline/ref=46FB549303767E25F2CE12A6324DD8B5C59C6430F538C6FAB2BB26A779922F56F91AE2736851107996A3DC2B8BuDi2I" TargetMode="External"/><Relationship Id="rId3" Type="http://schemas.openxmlformats.org/officeDocument/2006/relationships/webSettings" Target="webSettings.xml"/><Relationship Id="rId21" Type="http://schemas.openxmlformats.org/officeDocument/2006/relationships/hyperlink" Target="consultantplus://offline/ref=46FB549303767E25F2CE0CAB242186BFC7953E3EF334C8AFEEE620F026C22903AB5ABC2A2A1C037994BDDE2B8FD0D41ABF9893B1920E84C0ECD71C91u9i1I" TargetMode="External"/><Relationship Id="rId34" Type="http://schemas.openxmlformats.org/officeDocument/2006/relationships/hyperlink" Target="consultantplus://offline/ref=46FB549303767E25F2CE12A6324DD8B5C59C6430F538C6FAB2BB26A779922F56EB1ABA7F69580F7F97B68A7ACE8E8D4AF2D39FB2851285C3uFiBI" TargetMode="External"/><Relationship Id="rId7" Type="http://schemas.openxmlformats.org/officeDocument/2006/relationships/hyperlink" Target="consultantplus://offline/ref=46FB549303767E25F2CE0CAB242186BFC7953E3EF036CDA4E8EA20F026C22903AB5ABC2A2A1C037994BDDE2B8FD0D41ABF9893B1920E84C0ECD71C91u9i1I" TargetMode="External"/><Relationship Id="rId12" Type="http://schemas.openxmlformats.org/officeDocument/2006/relationships/hyperlink" Target="consultantplus://offline/ref=46FB549303767E25F2CE12A6324DD8B5C59C6430F538C6FAB2BB26A779922F56EB1ABA7F695909719CB68A7ACE8E8D4AF2D39FB2851285C3uFiBI" TargetMode="External"/><Relationship Id="rId17" Type="http://schemas.openxmlformats.org/officeDocument/2006/relationships/hyperlink" Target="consultantplus://offline/ref=46FB549303767E25F2CE0CAB242186BFC7953E3EF031CFA8EFEB20F026C22903AB5ABC2A381C5B7595B4C02A88C5824BFAuCi4I" TargetMode="External"/><Relationship Id="rId25" Type="http://schemas.openxmlformats.org/officeDocument/2006/relationships/hyperlink" Target="consultantplus://offline/ref=46FB549303767E25F2CE12A6324DD8B5C59D6930F834C6FAB2BB26A779922F56EB1ABA7D615C052CC5F98B268BD29E4AF9D39CB09Au1i9I" TargetMode="External"/><Relationship Id="rId33" Type="http://schemas.openxmlformats.org/officeDocument/2006/relationships/hyperlink" Target="consultantplus://offline/ref=46FB549303767E25F2CE0CAB242186BFC7953E3EF334C8AFEEE620F026C22903AB5ABC2A2A1C037994BDDE2A8BD0D41ABF9893B1920E84C0ECD71C91u9i1I" TargetMode="External"/><Relationship Id="rId38" Type="http://schemas.openxmlformats.org/officeDocument/2006/relationships/hyperlink" Target="consultantplus://offline/ref=46FB549303767E25F2CE12A6324DD8B5C7966831F131C6FAB2BB26A779922F56F91AE2736851107996A3DC2B8BuDi2I" TargetMode="External"/><Relationship Id="rId2" Type="http://schemas.openxmlformats.org/officeDocument/2006/relationships/settings" Target="settings.xml"/><Relationship Id="rId16" Type="http://schemas.openxmlformats.org/officeDocument/2006/relationships/hyperlink" Target="consultantplus://offline/ref=46FB549303767E25F2CE0CAB242186BFC7953E3EF031CAA9E9E920F026C22903AB5ABC2A381C5B7595B4C02A88C5824BFAuCi4I" TargetMode="External"/><Relationship Id="rId20" Type="http://schemas.openxmlformats.org/officeDocument/2006/relationships/hyperlink" Target="consultantplus://offline/ref=46FB549303767E25F2CE0CAB242186BFC7953E3EF333C5A5E9E920F026C22903AB5ABC2A2A1C037994BDDE2B82D0D41ABF9893B1920E84C0ECD71C91u9i1I" TargetMode="External"/><Relationship Id="rId29" Type="http://schemas.openxmlformats.org/officeDocument/2006/relationships/hyperlink" Target="consultantplus://offline/ref=46FB549303767E25F2CE0CAB242186BFC7953E3EF337C9AFEDEE20F026C22903AB5ABC2A2A1C037994BDDE2D8DD0D41ABF9893B1920E84C0ECD71C91u9i1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FB549303767E25F2CE0CAB242186BFC7953E3EF035CAA9ECE920F026C22903AB5ABC2A2A1C037994BDDE2B8FD0D41ABF9893B1920E84C0ECD71C91u9i1I" TargetMode="External"/><Relationship Id="rId11" Type="http://schemas.openxmlformats.org/officeDocument/2006/relationships/hyperlink" Target="consultantplus://offline/ref=46FB549303767E25F2CE12A6324DD8B5C59D6634F931C6FAB2BB26A779922F56EB1ABA7D6E5B0F73C0EC9A7E87DA8955FACF80B29B11u8iCI" TargetMode="External"/><Relationship Id="rId24" Type="http://schemas.openxmlformats.org/officeDocument/2006/relationships/hyperlink" Target="consultantplus://offline/ref=46FB549303767E25F2CE12A6324DD8B5C59D6634F931C6FAB2BB26A779922F56EB1ABA7D6E5A0C73C0EC9A7E87DA8955FACF80B29B11u8iCI" TargetMode="External"/><Relationship Id="rId32" Type="http://schemas.openxmlformats.org/officeDocument/2006/relationships/hyperlink" Target="consultantplus://offline/ref=46FB549303767E25F2CE12A6324DD8B5C59D6634F931C6FAB2BB26A779922F56EB1ABA7D6E5E0A73C0EC9A7E87DA8955FACF80B29B11u8iCI" TargetMode="External"/><Relationship Id="rId37" Type="http://schemas.openxmlformats.org/officeDocument/2006/relationships/hyperlink" Target="consultantplus://offline/ref=46FB549303767E25F2CE12A6324DD8B5C59C6430F538C6FAB2BB26A779922F56F91AE2736851107996A3DC2B8BuDi2I" TargetMode="External"/><Relationship Id="rId40" Type="http://schemas.openxmlformats.org/officeDocument/2006/relationships/fontTable" Target="fontTable.xml"/><Relationship Id="rId5" Type="http://schemas.openxmlformats.org/officeDocument/2006/relationships/hyperlink" Target="consultantplus://offline/ref=46FB549303767E25F2CE0CAB242186BFC7953E3EF032CBAFEDED20F026C22903AB5ABC2A2A1C037994BDDE2B8FD0D41ABF9893B1920E84C0ECD71C91u9i1I" TargetMode="External"/><Relationship Id="rId15" Type="http://schemas.openxmlformats.org/officeDocument/2006/relationships/hyperlink" Target="consultantplus://offline/ref=46FB549303767E25F2CE12A6324DD8B5C59D6930F834C6FAB2BB26A779922F56EB1ABA7D6158052CC5F98B268BD29E4AF9D39CB09Au1i9I" TargetMode="External"/><Relationship Id="rId23" Type="http://schemas.openxmlformats.org/officeDocument/2006/relationships/hyperlink" Target="consultantplus://offline/ref=46FB549303767E25F2CE0CAB242186BFC7953E3EF337C9AFEDEE20F026C22903AB5ABC2A2A1C037994BDDE2B8CD0D41ABF9893B1920E84C0ECD71C91u9i1I" TargetMode="External"/><Relationship Id="rId28" Type="http://schemas.openxmlformats.org/officeDocument/2006/relationships/hyperlink" Target="consultantplus://offline/ref=46FB549303767E25F2CE12A6324DD8B5C59C6037F432C6FAB2BB26A779922F56F91AE2736851107996A3DC2B8BuDi2I" TargetMode="External"/><Relationship Id="rId36" Type="http://schemas.openxmlformats.org/officeDocument/2006/relationships/hyperlink" Target="consultantplus://offline/ref=46FB549303767E25F2CE0CAB242186BFC7953E3EF334C8AFEEE620F026C22903AB5ABC2A2A1C037994BDDE2A88D0D41ABF9893B1920E84C0ECD71C91u9i1I" TargetMode="External"/><Relationship Id="rId10" Type="http://schemas.openxmlformats.org/officeDocument/2006/relationships/hyperlink" Target="consultantplus://offline/ref=46FB549303767E25F2CE0CAB242186BFC7953E3EF337C9AFEDEE20F026C22903AB5ABC2A2A1C037994BDDE2B8FD0D41ABF9893B1920E84C0ECD71C91u9i1I" TargetMode="External"/><Relationship Id="rId19" Type="http://schemas.openxmlformats.org/officeDocument/2006/relationships/hyperlink" Target="consultantplus://offline/ref=46FB549303767E25F2CE0CAB242186BFC7953E3EF333C5A5E9E920F026C22903AB5ABC2A2A1C037994BDDE2B8CD0D41ABF9893B1920E84C0ECD71C91u9i1I" TargetMode="External"/><Relationship Id="rId31" Type="http://schemas.openxmlformats.org/officeDocument/2006/relationships/hyperlink" Target="consultantplus://offline/ref=46FB549303767E25F2CE12A6324DD8B5C59D6634F931C6FAB2BB26A779922F56EB1ABA7D6E5E0A73C0EC9A7E87DA8955FACF80B29B11u8i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FB549303767E25F2CE0CAB242186BFC7953E3EF334C8AFEEE620F026C22903AB5ABC2A2A1C037994BDDE2B8FD0D41ABF9893B1920E84C0ECD71C91u9i1I" TargetMode="External"/><Relationship Id="rId14" Type="http://schemas.openxmlformats.org/officeDocument/2006/relationships/hyperlink" Target="consultantplus://offline/ref=46FB549303767E25F2CE12A6324DD8B5C59D6930F834C6FAB2BB26A779922F56EB1ABA7D615C052CC5F98B268BD29E4AF9D39CB09Au1i9I" TargetMode="External"/><Relationship Id="rId22" Type="http://schemas.openxmlformats.org/officeDocument/2006/relationships/hyperlink" Target="consultantplus://offline/ref=46FB549303767E25F2CE0CAB242186BFC7953E3EF337C9AFEDEE20F026C22903AB5ABC2A2A1C037994BDDE2B8FD0D41ABF9893B1920E84C0ECD71C91u9i1I" TargetMode="External"/><Relationship Id="rId27" Type="http://schemas.openxmlformats.org/officeDocument/2006/relationships/hyperlink" Target="consultantplus://offline/ref=46FB549303767E25F2CE12A6324DD8B5C59C6430F538C6FAB2BB26A779922F56EB1ABA7F69590A789DB68A7ACE8E8D4AF2D39FB2851285C3uFiBI" TargetMode="External"/><Relationship Id="rId30" Type="http://schemas.openxmlformats.org/officeDocument/2006/relationships/hyperlink" Target="consultantplus://offline/ref=46FB549303767E25F2CE12A6324DD8B5C59D6634F931C6FAB2BB26A779922F56F91AE2736851107996A3DC2B8BuDi2I" TargetMode="External"/><Relationship Id="rId35" Type="http://schemas.openxmlformats.org/officeDocument/2006/relationships/hyperlink" Target="consultantplus://offline/ref=46FB549303767E25F2CE0CAB242186BFC7953E3EF337C9AFEDEE20F026C22903AB5ABC2A2A1C037994BDDC2B8BD0D41ABF9893B1920E84C0ECD71C91u9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9968</Words>
  <Characters>56819</Characters>
  <Application>Microsoft Office Word</Application>
  <DocSecurity>0</DocSecurity>
  <Lines>473</Lines>
  <Paragraphs>133</Paragraphs>
  <ScaleCrop>false</ScaleCrop>
  <Company/>
  <LinksUpToDate>false</LinksUpToDate>
  <CharactersWithSpaces>66654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2019-12-19T08:34:00Z</dcterms:created>
  <dcterms:modified xsi:type="dcterms:W3CDTF">2019-12-19T08:34:00Z</dcterms:modified>
</cp:coreProperties>
</file>