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72" w:rsidRDefault="009B6772">
      <w:pPr>
        <w:pStyle w:val="ConsPlusTitlePage"/>
      </w:pPr>
      <w:r>
        <w:t xml:space="preserve">Документ предоставлен </w:t>
      </w:r>
      <w:hyperlink r:id="rId4" w:history="1">
        <w:r>
          <w:rPr>
            <w:color w:val="0000FF"/>
          </w:rPr>
          <w:t>КонсультантПлюс</w:t>
        </w:r>
      </w:hyperlink>
      <w:r>
        <w:br/>
      </w:r>
    </w:p>
    <w:p w:rsidR="009B6772" w:rsidRDefault="009B6772">
      <w:pPr>
        <w:pStyle w:val="ConsPlusNormal"/>
        <w:jc w:val="both"/>
        <w:outlineLvl w:val="0"/>
      </w:pPr>
    </w:p>
    <w:p w:rsidR="009B6772" w:rsidRDefault="009B6772">
      <w:pPr>
        <w:pStyle w:val="ConsPlusTitle"/>
        <w:jc w:val="center"/>
        <w:outlineLvl w:val="0"/>
      </w:pPr>
      <w:r>
        <w:t>ПРАВИТЕЛЬСТВО СВЕРДЛОВСКОЙ ОБЛАСТИ</w:t>
      </w:r>
    </w:p>
    <w:p w:rsidR="009B6772" w:rsidRDefault="009B6772">
      <w:pPr>
        <w:pStyle w:val="ConsPlusTitle"/>
        <w:jc w:val="center"/>
      </w:pPr>
    </w:p>
    <w:p w:rsidR="009B6772" w:rsidRDefault="009B6772">
      <w:pPr>
        <w:pStyle w:val="ConsPlusTitle"/>
        <w:jc w:val="center"/>
      </w:pPr>
      <w:r>
        <w:t>ПОСТАНОВЛЕНИЕ</w:t>
      </w:r>
    </w:p>
    <w:p w:rsidR="009B6772" w:rsidRDefault="009B6772">
      <w:pPr>
        <w:pStyle w:val="ConsPlusTitle"/>
        <w:jc w:val="center"/>
      </w:pPr>
      <w:r>
        <w:t>от 10 июля 2014 г. N 583-ПП</w:t>
      </w:r>
    </w:p>
    <w:p w:rsidR="009B6772" w:rsidRDefault="009B6772">
      <w:pPr>
        <w:pStyle w:val="ConsPlusTitle"/>
        <w:jc w:val="center"/>
      </w:pPr>
    </w:p>
    <w:p w:rsidR="009B6772" w:rsidRDefault="009B6772">
      <w:pPr>
        <w:pStyle w:val="ConsPlusTitle"/>
        <w:jc w:val="center"/>
      </w:pPr>
      <w:r>
        <w:t>ОБ УТВЕРЖДЕНИИ ПОРЯДКА ОСУЩЕСТВЛЕНИЯ КОНТРОЛЯ</w:t>
      </w:r>
    </w:p>
    <w:p w:rsidR="009B6772" w:rsidRDefault="009B6772">
      <w:pPr>
        <w:pStyle w:val="ConsPlusTitle"/>
        <w:jc w:val="center"/>
      </w:pPr>
      <w:r>
        <w:t>ЗА СООТВЕТСТВИЕМ ДЕЯТЕЛЬНОСТИ РЕГИОНАЛЬНОГО ФОНДА СОДЕЙСТВИЯ</w:t>
      </w:r>
    </w:p>
    <w:p w:rsidR="009B6772" w:rsidRDefault="009B6772">
      <w:pPr>
        <w:pStyle w:val="ConsPlusTitle"/>
        <w:jc w:val="center"/>
      </w:pPr>
      <w:r>
        <w:t>КАПИТАЛЬНОМУ РЕМОНТУ ОБЩЕГО ИМУЩЕСТВА</w:t>
      </w:r>
    </w:p>
    <w:p w:rsidR="009B6772" w:rsidRDefault="009B6772">
      <w:pPr>
        <w:pStyle w:val="ConsPlusTitle"/>
        <w:jc w:val="center"/>
      </w:pPr>
      <w:r>
        <w:t>В МНОГОКВАРТИРНЫХ ДОМАХ СВЕРДЛОВСКОЙ ОБЛАСТИ УСТАНОВЛЕННЫМ</w:t>
      </w:r>
    </w:p>
    <w:p w:rsidR="009B6772" w:rsidRDefault="009B6772">
      <w:pPr>
        <w:pStyle w:val="ConsPlusTitle"/>
        <w:jc w:val="center"/>
      </w:pPr>
      <w:r>
        <w:t>ЖИЛИЩНЫМ ЗАКОНОДАТЕЛЬСТВОМ ТРЕБОВАНИЯМ И ВНЕСЕНИИ ИЗМЕНЕНИЯ</w:t>
      </w:r>
    </w:p>
    <w:p w:rsidR="009B6772" w:rsidRDefault="009B6772">
      <w:pPr>
        <w:pStyle w:val="ConsPlusTitle"/>
        <w:jc w:val="center"/>
      </w:pPr>
      <w:r>
        <w:t>В ПОРЯДОК ОСУЩЕСТВЛЕНИЯ КОНТРОЛЯ ЗА ЦЕЛЕВЫМ РАСХОДОВАНИЕМ</w:t>
      </w:r>
    </w:p>
    <w:p w:rsidR="009B6772" w:rsidRDefault="009B6772">
      <w:pPr>
        <w:pStyle w:val="ConsPlusTitle"/>
        <w:jc w:val="center"/>
      </w:pPr>
      <w:r>
        <w:t>ДЕНЕЖНЫХ СРЕДСТВ, СФОРМИРОВАННЫХ ЗА СЧЕТ ВЗНОСОВ</w:t>
      </w:r>
    </w:p>
    <w:p w:rsidR="009B6772" w:rsidRDefault="009B6772">
      <w:pPr>
        <w:pStyle w:val="ConsPlusTitle"/>
        <w:jc w:val="center"/>
      </w:pPr>
      <w:r>
        <w:t>НА КАПИТАЛЬНЫЙ РЕМОНТ ОБЩЕГО ИМУЩЕСТВА</w:t>
      </w:r>
    </w:p>
    <w:p w:rsidR="009B6772" w:rsidRDefault="009B6772">
      <w:pPr>
        <w:pStyle w:val="ConsPlusTitle"/>
        <w:jc w:val="center"/>
      </w:pPr>
      <w:r>
        <w:t>В МНОГОКВАРТИРНОМ ДОМЕ, И ОБЕСПЕЧЕНИЕМ СОХРАННОСТИ</w:t>
      </w:r>
    </w:p>
    <w:p w:rsidR="009B6772" w:rsidRDefault="009B6772">
      <w:pPr>
        <w:pStyle w:val="ConsPlusTitle"/>
        <w:jc w:val="center"/>
      </w:pPr>
      <w:r>
        <w:t>ДАННЫХ СРЕДСТВ НА ТЕРРИТОРИИ СВЕРДЛОВСКОЙ ОБЛАСТИ,</w:t>
      </w:r>
    </w:p>
    <w:p w:rsidR="009B6772" w:rsidRDefault="009B6772">
      <w:pPr>
        <w:pStyle w:val="ConsPlusTitle"/>
        <w:jc w:val="center"/>
      </w:pPr>
      <w:r>
        <w:t>УТВЕРЖДЕННЫЙ ПОСТАНОВЛЕНИЕМ ПРАВИТЕЛЬСТВА</w:t>
      </w:r>
    </w:p>
    <w:p w:rsidR="009B6772" w:rsidRDefault="009B6772">
      <w:pPr>
        <w:pStyle w:val="ConsPlusTitle"/>
        <w:jc w:val="center"/>
      </w:pPr>
      <w:r>
        <w:t>СВЕРДЛОВСКОЙ ОБЛАСТИ ОТ 16.01.2014 N 10-ПП</w:t>
      </w:r>
    </w:p>
    <w:p w:rsidR="009B6772" w:rsidRDefault="009B6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772">
        <w:trPr>
          <w:jc w:val="center"/>
        </w:trPr>
        <w:tc>
          <w:tcPr>
            <w:tcW w:w="9294" w:type="dxa"/>
            <w:tcBorders>
              <w:top w:val="nil"/>
              <w:left w:val="single" w:sz="24" w:space="0" w:color="CED3F1"/>
              <w:bottom w:val="nil"/>
              <w:right w:val="single" w:sz="24" w:space="0" w:color="F4F3F8"/>
            </w:tcBorders>
            <w:shd w:val="clear" w:color="auto" w:fill="F4F3F8"/>
          </w:tcPr>
          <w:p w:rsidR="009B6772" w:rsidRDefault="009B6772">
            <w:pPr>
              <w:pStyle w:val="ConsPlusNormal"/>
              <w:jc w:val="center"/>
            </w:pPr>
            <w:r>
              <w:rPr>
                <w:color w:val="392C69"/>
              </w:rPr>
              <w:t>Список изменяющих документов</w:t>
            </w:r>
          </w:p>
          <w:p w:rsidR="009B6772" w:rsidRDefault="009B6772">
            <w:pPr>
              <w:pStyle w:val="ConsPlusNormal"/>
              <w:jc w:val="center"/>
            </w:pPr>
            <w:r>
              <w:rPr>
                <w:color w:val="392C69"/>
              </w:rPr>
              <w:t>(в ред. Постановлений Правительства Свердловской области</w:t>
            </w:r>
          </w:p>
          <w:p w:rsidR="009B6772" w:rsidRDefault="009B6772">
            <w:pPr>
              <w:pStyle w:val="ConsPlusNormal"/>
              <w:jc w:val="center"/>
            </w:pPr>
            <w:r>
              <w:rPr>
                <w:color w:val="392C69"/>
              </w:rPr>
              <w:t xml:space="preserve">от 07.10.2015 </w:t>
            </w:r>
            <w:hyperlink r:id="rId5" w:history="1">
              <w:r>
                <w:rPr>
                  <w:color w:val="0000FF"/>
                </w:rPr>
                <w:t>N 918-ПП</w:t>
              </w:r>
            </w:hyperlink>
            <w:r>
              <w:rPr>
                <w:color w:val="392C69"/>
              </w:rPr>
              <w:t xml:space="preserve">, от 09.08.2016 </w:t>
            </w:r>
            <w:hyperlink r:id="rId6" w:history="1">
              <w:r>
                <w:rPr>
                  <w:color w:val="0000FF"/>
                </w:rPr>
                <w:t>N 560-ПП</w:t>
              </w:r>
            </w:hyperlink>
            <w:r>
              <w:rPr>
                <w:color w:val="392C69"/>
              </w:rPr>
              <w:t xml:space="preserve">, от 20.09.2016 </w:t>
            </w:r>
            <w:hyperlink r:id="rId7" w:history="1">
              <w:r>
                <w:rPr>
                  <w:color w:val="0000FF"/>
                </w:rPr>
                <w:t>N 686-ПП</w:t>
              </w:r>
            </w:hyperlink>
            <w:r>
              <w:rPr>
                <w:color w:val="392C69"/>
              </w:rPr>
              <w:t>,</w:t>
            </w:r>
          </w:p>
          <w:p w:rsidR="009B6772" w:rsidRDefault="009B6772">
            <w:pPr>
              <w:pStyle w:val="ConsPlusNormal"/>
              <w:jc w:val="center"/>
            </w:pPr>
            <w:r>
              <w:rPr>
                <w:color w:val="392C69"/>
              </w:rPr>
              <w:t xml:space="preserve">от 26.01.2017 </w:t>
            </w:r>
            <w:hyperlink r:id="rId8" w:history="1">
              <w:r>
                <w:rPr>
                  <w:color w:val="0000FF"/>
                </w:rPr>
                <w:t>N 34-ПП</w:t>
              </w:r>
            </w:hyperlink>
            <w:r>
              <w:rPr>
                <w:color w:val="392C69"/>
              </w:rPr>
              <w:t xml:space="preserve">, от 10.08.2018 </w:t>
            </w:r>
            <w:hyperlink r:id="rId9" w:history="1">
              <w:r>
                <w:rPr>
                  <w:color w:val="0000FF"/>
                </w:rPr>
                <w:t>N 520-ПП</w:t>
              </w:r>
            </w:hyperlink>
            <w:r>
              <w:rPr>
                <w:color w:val="392C69"/>
              </w:rPr>
              <w:t>)</w:t>
            </w:r>
          </w:p>
        </w:tc>
      </w:tr>
    </w:tbl>
    <w:p w:rsidR="009B6772" w:rsidRDefault="009B6772">
      <w:pPr>
        <w:pStyle w:val="ConsPlusNormal"/>
        <w:jc w:val="both"/>
      </w:pPr>
    </w:p>
    <w:p w:rsidR="009B6772" w:rsidRDefault="009B6772">
      <w:pPr>
        <w:pStyle w:val="ConsPlusNormal"/>
        <w:ind w:firstLine="540"/>
        <w:jc w:val="both"/>
      </w:pPr>
      <w:r>
        <w:t xml:space="preserve">В соответствии со </w:t>
      </w:r>
      <w:hyperlink r:id="rId10" w:history="1">
        <w:r>
          <w:rPr>
            <w:color w:val="0000FF"/>
          </w:rPr>
          <w:t>статьей 186</w:t>
        </w:r>
      </w:hyperlink>
      <w:r>
        <w:t xml:space="preserve"> Жилищного кодекса Российской Федерации, </w:t>
      </w:r>
      <w:hyperlink r:id="rId11" w:history="1">
        <w:r>
          <w:rPr>
            <w:color w:val="0000FF"/>
          </w:rPr>
          <w:t>статьями 3</w:t>
        </w:r>
      </w:hyperlink>
      <w:r>
        <w:t xml:space="preserve">, </w:t>
      </w:r>
      <w:hyperlink r:id="rId12" w:history="1">
        <w:r>
          <w:rPr>
            <w:color w:val="0000FF"/>
          </w:rPr>
          <w:t>28</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в целях организации контроля за деятельностью Регионального фонда содействия капитальному ремонту общего имущества в многоквартирных домах Свердловской области Правительство Свердловской области постановляет:</w:t>
      </w:r>
    </w:p>
    <w:p w:rsidR="009B6772" w:rsidRDefault="009B6772">
      <w:pPr>
        <w:pStyle w:val="ConsPlusNormal"/>
        <w:spacing w:before="220"/>
        <w:ind w:firstLine="540"/>
        <w:jc w:val="both"/>
      </w:pPr>
      <w:r>
        <w:t xml:space="preserve">1. Утвердить </w:t>
      </w:r>
      <w:hyperlink w:anchor="P46" w:history="1">
        <w:r>
          <w:rPr>
            <w:color w:val="0000FF"/>
          </w:rPr>
          <w:t>Порядок</w:t>
        </w:r>
      </w:hyperlink>
      <w:r>
        <w:t xml:space="preserve"> осуществления контроля за соответствием деятельности Регионального фонда содействия капитальному ремонту общего имущества в многоквартирных домах Свердловской области установленным жилищным законодательством требованиям (прилагается).</w:t>
      </w:r>
    </w:p>
    <w:p w:rsidR="009B6772" w:rsidRDefault="009B6772">
      <w:pPr>
        <w:pStyle w:val="ConsPlusNormal"/>
        <w:spacing w:before="220"/>
        <w:ind w:firstLine="540"/>
        <w:jc w:val="both"/>
      </w:pPr>
      <w:r>
        <w:t xml:space="preserve">2. Установить, что реализация полномочий, предусмотренных </w:t>
      </w:r>
      <w:hyperlink w:anchor="P46" w:history="1">
        <w:r>
          <w:rPr>
            <w:color w:val="0000FF"/>
          </w:rPr>
          <w:t>Порядком</w:t>
        </w:r>
      </w:hyperlink>
      <w:r>
        <w:t xml:space="preserve"> осуществления контроля за соответствием деятельности Регионального фонда содействия капитальному ремонту общего имущества в многоквартирных домах Свердловской области, утвержденным настоящим Постановлением, осуществляется Департаментом государственного жилищного и строительного надзора Свердловской области.</w:t>
      </w:r>
    </w:p>
    <w:p w:rsidR="009B6772" w:rsidRDefault="009B6772">
      <w:pPr>
        <w:pStyle w:val="ConsPlusNormal"/>
        <w:jc w:val="both"/>
      </w:pPr>
      <w:r>
        <w:t xml:space="preserve">(в ред. </w:t>
      </w:r>
      <w:hyperlink r:id="rId13" w:history="1">
        <w:r>
          <w:rPr>
            <w:color w:val="0000FF"/>
          </w:rPr>
          <w:t>Постановления</w:t>
        </w:r>
      </w:hyperlink>
      <w:r>
        <w:t xml:space="preserve"> Правительства Свердловской области от 07.10.2015 N 918-ПП)</w:t>
      </w:r>
    </w:p>
    <w:p w:rsidR="009B6772" w:rsidRDefault="009B6772">
      <w:pPr>
        <w:pStyle w:val="ConsPlusNormal"/>
        <w:spacing w:before="220"/>
        <w:ind w:firstLine="540"/>
        <w:jc w:val="both"/>
      </w:pPr>
      <w:r>
        <w:t xml:space="preserve">3. Внести в </w:t>
      </w:r>
      <w:hyperlink r:id="rId14" w:history="1">
        <w:r>
          <w:rPr>
            <w:color w:val="0000FF"/>
          </w:rPr>
          <w:t>Порядок</w:t>
        </w:r>
      </w:hyperlink>
      <w:r>
        <w:t xml:space="preserve">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многоквартирном доме, и обеспечением сохранности данных средств на территории Свердловской области, утвержденный Постановлением Правительства Свердловской области от 16.01.2014 N 10-ПП "Об утверждении Порядка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многоквартирном доме, и обеспечением сохранности данных средств на территории Свердловской области" ("Областная газета", 2014, 22 января, N 10), следующее изменение:</w:t>
      </w:r>
    </w:p>
    <w:p w:rsidR="009B6772" w:rsidRDefault="009B6772">
      <w:pPr>
        <w:pStyle w:val="ConsPlusNormal"/>
        <w:spacing w:before="220"/>
        <w:ind w:firstLine="540"/>
        <w:jc w:val="both"/>
      </w:pPr>
      <w:hyperlink r:id="rId15" w:history="1">
        <w:r>
          <w:rPr>
            <w:color w:val="0000FF"/>
          </w:rPr>
          <w:t>подпункт 6 пункта 5</w:t>
        </w:r>
      </w:hyperlink>
      <w:r>
        <w:t xml:space="preserve"> признать утратившим силу.</w:t>
      </w:r>
    </w:p>
    <w:p w:rsidR="009B6772" w:rsidRDefault="009B6772">
      <w:pPr>
        <w:pStyle w:val="ConsPlusNormal"/>
        <w:spacing w:before="220"/>
        <w:ind w:firstLine="540"/>
        <w:jc w:val="both"/>
      </w:pPr>
      <w:r>
        <w:lastRenderedPageBreak/>
        <w:t>4. Контроль за исполнением настоящего Постановления возложить на Директора Департамента государственного жилищного и строительного надзора Свердловской области А.П. Россолова.</w:t>
      </w:r>
    </w:p>
    <w:p w:rsidR="009B6772" w:rsidRDefault="009B6772">
      <w:pPr>
        <w:pStyle w:val="ConsPlusNormal"/>
        <w:jc w:val="both"/>
      </w:pPr>
      <w:r>
        <w:t xml:space="preserve">(п. 4 в ред. </w:t>
      </w:r>
      <w:hyperlink r:id="rId16" w:history="1">
        <w:r>
          <w:rPr>
            <w:color w:val="0000FF"/>
          </w:rPr>
          <w:t>Постановления</w:t>
        </w:r>
      </w:hyperlink>
      <w:r>
        <w:t xml:space="preserve"> Правительства Свердловской области от 07.10.2015 N 918-ПП)</w:t>
      </w:r>
    </w:p>
    <w:p w:rsidR="009B6772" w:rsidRDefault="009B6772">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9B6772" w:rsidRDefault="009B6772">
      <w:pPr>
        <w:pStyle w:val="ConsPlusNormal"/>
        <w:jc w:val="both"/>
      </w:pPr>
    </w:p>
    <w:p w:rsidR="009B6772" w:rsidRDefault="009B6772">
      <w:pPr>
        <w:pStyle w:val="ConsPlusNormal"/>
        <w:jc w:val="right"/>
      </w:pPr>
      <w:r>
        <w:t>Председатель Правительства</w:t>
      </w:r>
    </w:p>
    <w:p w:rsidR="009B6772" w:rsidRDefault="009B6772">
      <w:pPr>
        <w:pStyle w:val="ConsPlusNormal"/>
        <w:jc w:val="right"/>
      </w:pPr>
      <w:r>
        <w:t>Свердловской области</w:t>
      </w:r>
    </w:p>
    <w:p w:rsidR="009B6772" w:rsidRDefault="009B6772">
      <w:pPr>
        <w:pStyle w:val="ConsPlusNormal"/>
        <w:jc w:val="right"/>
      </w:pPr>
      <w:r>
        <w:t>Д.В.ПАСЛЕР</w:t>
      </w:r>
    </w:p>
    <w:p w:rsidR="009B6772" w:rsidRDefault="009B6772">
      <w:pPr>
        <w:pStyle w:val="ConsPlusNormal"/>
        <w:jc w:val="both"/>
      </w:pPr>
    </w:p>
    <w:p w:rsidR="009B6772" w:rsidRDefault="009B6772">
      <w:pPr>
        <w:pStyle w:val="ConsPlusNormal"/>
        <w:jc w:val="both"/>
      </w:pPr>
    </w:p>
    <w:p w:rsidR="009B6772" w:rsidRDefault="009B6772">
      <w:pPr>
        <w:pStyle w:val="ConsPlusNormal"/>
        <w:jc w:val="both"/>
      </w:pPr>
    </w:p>
    <w:p w:rsidR="009B6772" w:rsidRDefault="009B6772">
      <w:pPr>
        <w:pStyle w:val="ConsPlusNormal"/>
        <w:jc w:val="both"/>
      </w:pPr>
    </w:p>
    <w:p w:rsidR="009B6772" w:rsidRDefault="009B6772">
      <w:pPr>
        <w:pStyle w:val="ConsPlusNormal"/>
        <w:jc w:val="both"/>
      </w:pPr>
    </w:p>
    <w:p w:rsidR="009B6772" w:rsidRDefault="009B6772">
      <w:pPr>
        <w:pStyle w:val="ConsPlusNormal"/>
        <w:jc w:val="right"/>
        <w:outlineLvl w:val="0"/>
      </w:pPr>
      <w:r>
        <w:t>Утвержден</w:t>
      </w:r>
    </w:p>
    <w:p w:rsidR="009B6772" w:rsidRDefault="009B6772">
      <w:pPr>
        <w:pStyle w:val="ConsPlusNormal"/>
        <w:jc w:val="right"/>
      </w:pPr>
      <w:r>
        <w:t>Постановлением Правительства</w:t>
      </w:r>
    </w:p>
    <w:p w:rsidR="009B6772" w:rsidRDefault="009B6772">
      <w:pPr>
        <w:pStyle w:val="ConsPlusNormal"/>
        <w:jc w:val="right"/>
      </w:pPr>
      <w:r>
        <w:t>Свердловской области</w:t>
      </w:r>
    </w:p>
    <w:p w:rsidR="009B6772" w:rsidRDefault="009B6772">
      <w:pPr>
        <w:pStyle w:val="ConsPlusNormal"/>
        <w:jc w:val="right"/>
      </w:pPr>
      <w:r>
        <w:t>от 10 июля 2014 г. N 583-ПП</w:t>
      </w:r>
    </w:p>
    <w:p w:rsidR="009B6772" w:rsidRDefault="009B6772">
      <w:pPr>
        <w:pStyle w:val="ConsPlusNormal"/>
        <w:jc w:val="both"/>
      </w:pPr>
    </w:p>
    <w:p w:rsidR="009B6772" w:rsidRDefault="009B6772">
      <w:pPr>
        <w:pStyle w:val="ConsPlusTitle"/>
        <w:jc w:val="center"/>
      </w:pPr>
      <w:bookmarkStart w:id="0" w:name="P46"/>
      <w:bookmarkEnd w:id="0"/>
      <w:r>
        <w:t>ПОРЯДОК</w:t>
      </w:r>
    </w:p>
    <w:p w:rsidR="009B6772" w:rsidRDefault="009B6772">
      <w:pPr>
        <w:pStyle w:val="ConsPlusTitle"/>
        <w:jc w:val="center"/>
      </w:pPr>
      <w:r>
        <w:t>ОСУЩЕСТВЛЕНИЯ КОНТРОЛЯ ЗА СООТВЕТСТВИЕМ ДЕЯТЕЛЬНОСТИ</w:t>
      </w:r>
    </w:p>
    <w:p w:rsidR="009B6772" w:rsidRDefault="009B6772">
      <w:pPr>
        <w:pStyle w:val="ConsPlusTitle"/>
        <w:jc w:val="center"/>
      </w:pPr>
      <w:r>
        <w:t>РЕГИОНАЛЬНОГО ФОНДА СОДЕЙСТВИЯ КАПИТАЛЬНОМУ РЕМОНТУ ОБЩЕГО</w:t>
      </w:r>
    </w:p>
    <w:p w:rsidR="009B6772" w:rsidRDefault="009B6772">
      <w:pPr>
        <w:pStyle w:val="ConsPlusTitle"/>
        <w:jc w:val="center"/>
      </w:pPr>
      <w:r>
        <w:t>ИМУЩЕСТВА В МНОГОКВАРТИРНЫХ ДОМАХ СВЕРДЛОВСКОЙ ОБЛАСТИ</w:t>
      </w:r>
    </w:p>
    <w:p w:rsidR="009B6772" w:rsidRDefault="009B6772">
      <w:pPr>
        <w:pStyle w:val="ConsPlusTitle"/>
        <w:jc w:val="center"/>
      </w:pPr>
      <w:r>
        <w:t>УСТАНОВЛЕННЫМ ЖИЛИЩНЫМ ЗАКОНОДАТЕЛЬСТВОМ ТРЕБОВАНИЯМ</w:t>
      </w:r>
    </w:p>
    <w:p w:rsidR="009B6772" w:rsidRDefault="009B6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772">
        <w:trPr>
          <w:jc w:val="center"/>
        </w:trPr>
        <w:tc>
          <w:tcPr>
            <w:tcW w:w="9294" w:type="dxa"/>
            <w:tcBorders>
              <w:top w:val="nil"/>
              <w:left w:val="single" w:sz="24" w:space="0" w:color="CED3F1"/>
              <w:bottom w:val="nil"/>
              <w:right w:val="single" w:sz="24" w:space="0" w:color="F4F3F8"/>
            </w:tcBorders>
            <w:shd w:val="clear" w:color="auto" w:fill="F4F3F8"/>
          </w:tcPr>
          <w:p w:rsidR="009B6772" w:rsidRDefault="009B6772">
            <w:pPr>
              <w:pStyle w:val="ConsPlusNormal"/>
              <w:jc w:val="center"/>
            </w:pPr>
            <w:r>
              <w:rPr>
                <w:color w:val="392C69"/>
              </w:rPr>
              <w:t>Список изменяющих документов</w:t>
            </w:r>
          </w:p>
          <w:p w:rsidR="009B6772" w:rsidRDefault="009B6772">
            <w:pPr>
              <w:pStyle w:val="ConsPlusNormal"/>
              <w:jc w:val="center"/>
            </w:pPr>
            <w:r>
              <w:rPr>
                <w:color w:val="392C69"/>
              </w:rPr>
              <w:t>(в ред. Постановлений Правительства Свердловской области</w:t>
            </w:r>
          </w:p>
          <w:p w:rsidR="009B6772" w:rsidRDefault="009B6772">
            <w:pPr>
              <w:pStyle w:val="ConsPlusNormal"/>
              <w:jc w:val="center"/>
            </w:pPr>
            <w:r>
              <w:rPr>
                <w:color w:val="392C69"/>
              </w:rPr>
              <w:t xml:space="preserve">от 07.10.2015 </w:t>
            </w:r>
            <w:hyperlink r:id="rId17" w:history="1">
              <w:r>
                <w:rPr>
                  <w:color w:val="0000FF"/>
                </w:rPr>
                <w:t>N 918-ПП</w:t>
              </w:r>
            </w:hyperlink>
            <w:r>
              <w:rPr>
                <w:color w:val="392C69"/>
              </w:rPr>
              <w:t xml:space="preserve">, от 09.08.2016 </w:t>
            </w:r>
            <w:hyperlink r:id="rId18" w:history="1">
              <w:r>
                <w:rPr>
                  <w:color w:val="0000FF"/>
                </w:rPr>
                <w:t>N 560-ПП</w:t>
              </w:r>
            </w:hyperlink>
            <w:r>
              <w:rPr>
                <w:color w:val="392C69"/>
              </w:rPr>
              <w:t xml:space="preserve">, от 20.09.2016 </w:t>
            </w:r>
            <w:hyperlink r:id="rId19" w:history="1">
              <w:r>
                <w:rPr>
                  <w:color w:val="0000FF"/>
                </w:rPr>
                <w:t>N 686-ПП</w:t>
              </w:r>
            </w:hyperlink>
            <w:r>
              <w:rPr>
                <w:color w:val="392C69"/>
              </w:rPr>
              <w:t>,</w:t>
            </w:r>
          </w:p>
          <w:p w:rsidR="009B6772" w:rsidRDefault="009B6772">
            <w:pPr>
              <w:pStyle w:val="ConsPlusNormal"/>
              <w:jc w:val="center"/>
            </w:pPr>
            <w:r>
              <w:rPr>
                <w:color w:val="392C69"/>
              </w:rPr>
              <w:t xml:space="preserve">от 26.01.2017 </w:t>
            </w:r>
            <w:hyperlink r:id="rId20" w:history="1">
              <w:r>
                <w:rPr>
                  <w:color w:val="0000FF"/>
                </w:rPr>
                <w:t>N 34-ПП</w:t>
              </w:r>
            </w:hyperlink>
            <w:r>
              <w:rPr>
                <w:color w:val="392C69"/>
              </w:rPr>
              <w:t xml:space="preserve">, от 10.08.2018 </w:t>
            </w:r>
            <w:hyperlink r:id="rId21" w:history="1">
              <w:r>
                <w:rPr>
                  <w:color w:val="0000FF"/>
                </w:rPr>
                <w:t>N 520-ПП</w:t>
              </w:r>
            </w:hyperlink>
            <w:r>
              <w:rPr>
                <w:color w:val="392C69"/>
              </w:rPr>
              <w:t>)</w:t>
            </w:r>
          </w:p>
        </w:tc>
      </w:tr>
    </w:tbl>
    <w:p w:rsidR="009B6772" w:rsidRDefault="009B6772">
      <w:pPr>
        <w:pStyle w:val="ConsPlusNormal"/>
        <w:jc w:val="both"/>
      </w:pPr>
    </w:p>
    <w:p w:rsidR="009B6772" w:rsidRDefault="009B6772">
      <w:pPr>
        <w:pStyle w:val="ConsPlusTitle"/>
        <w:jc w:val="center"/>
        <w:outlineLvl w:val="1"/>
      </w:pPr>
      <w:r>
        <w:t>Глава 1. ОБЩИЕ ПОЛОЖЕНИЯ</w:t>
      </w:r>
    </w:p>
    <w:p w:rsidR="009B6772" w:rsidRDefault="009B6772">
      <w:pPr>
        <w:pStyle w:val="ConsPlusNormal"/>
        <w:jc w:val="both"/>
      </w:pPr>
    </w:p>
    <w:p w:rsidR="009B6772" w:rsidRDefault="009B6772">
      <w:pPr>
        <w:pStyle w:val="ConsPlusNormal"/>
        <w:ind w:firstLine="540"/>
        <w:jc w:val="both"/>
      </w:pPr>
      <w:r>
        <w:t xml:space="preserve">1. Настоящий Порядок разработан в соответствии с </w:t>
      </w:r>
      <w:hyperlink r:id="rId22" w:history="1">
        <w:r>
          <w:rPr>
            <w:color w:val="0000FF"/>
          </w:rPr>
          <w:t>частью 1 статьи 186</w:t>
        </w:r>
      </w:hyperlink>
      <w:r>
        <w:t xml:space="preserve"> Жилищного кодекса Российской Федерации и определяет порядок осуществления контроля за соответствием деятельности Регионального фонда содействия капитальному ремонту общего имущества в многоквартирных домах Свердловской области (далее - региональный оператор) установленным жилищным законодательством требованиям.</w:t>
      </w:r>
    </w:p>
    <w:p w:rsidR="009B6772" w:rsidRDefault="009B6772">
      <w:pPr>
        <w:pStyle w:val="ConsPlusNormal"/>
        <w:spacing w:before="220"/>
        <w:ind w:firstLine="540"/>
        <w:jc w:val="both"/>
      </w:pPr>
      <w:r>
        <w:t>2. Контроль за соответствием деятельности регионального оператора установленным жилищным законодательством требованиям осуществляется органом регионального государственного жилищного надзора:</w:t>
      </w:r>
    </w:p>
    <w:p w:rsidR="009B6772" w:rsidRDefault="009B6772">
      <w:pPr>
        <w:pStyle w:val="ConsPlusNormal"/>
        <w:spacing w:before="220"/>
        <w:ind w:firstLine="540"/>
        <w:jc w:val="both"/>
      </w:pPr>
      <w:r>
        <w:t>посредством проведения проверок деятельности регионального оператора в соответствии с настоящим Порядком;</w:t>
      </w:r>
    </w:p>
    <w:p w:rsidR="009B6772" w:rsidRDefault="009B6772">
      <w:pPr>
        <w:pStyle w:val="ConsPlusNormal"/>
        <w:spacing w:before="220"/>
        <w:ind w:firstLine="540"/>
        <w:jc w:val="both"/>
      </w:pPr>
      <w:r>
        <w:t xml:space="preserve">в рамках получения от регионального оператора сведений, предусмотренных </w:t>
      </w:r>
      <w:hyperlink r:id="rId23" w:history="1">
        <w:r>
          <w:rPr>
            <w:color w:val="0000FF"/>
          </w:rPr>
          <w:t>статьей 15</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а также исполнения обязанностей владельца специальных счетов.</w:t>
      </w:r>
    </w:p>
    <w:p w:rsidR="009B6772" w:rsidRDefault="009B6772">
      <w:pPr>
        <w:pStyle w:val="ConsPlusNormal"/>
        <w:spacing w:before="220"/>
        <w:ind w:firstLine="540"/>
        <w:jc w:val="both"/>
      </w:pPr>
      <w:r>
        <w:t xml:space="preserve">3. Контроль за соответствием деятельности регионального оператора установленным жилищным законодательством требованиям осуществляется в отношении многоквартирных </w:t>
      </w:r>
      <w:r>
        <w:lastRenderedPageBreak/>
        <w:t>домов, фонды капитального ремонта общего имущества которых формируются на счете, счетах регионального оператора, специальных счетах, открытых на имя регионального оператора.</w:t>
      </w:r>
    </w:p>
    <w:p w:rsidR="009B6772" w:rsidRDefault="009B6772">
      <w:pPr>
        <w:pStyle w:val="ConsPlusNormal"/>
        <w:jc w:val="both"/>
      </w:pPr>
      <w:r>
        <w:t xml:space="preserve">(в ред. </w:t>
      </w:r>
      <w:hyperlink r:id="rId24" w:history="1">
        <w:r>
          <w:rPr>
            <w:color w:val="0000FF"/>
          </w:rPr>
          <w:t>Постановления</w:t>
        </w:r>
      </w:hyperlink>
      <w:r>
        <w:t xml:space="preserve"> Правительства Свердловской области от 09.08.2016 N 560-ПП)</w:t>
      </w:r>
    </w:p>
    <w:p w:rsidR="009B6772" w:rsidRDefault="009B6772">
      <w:pPr>
        <w:pStyle w:val="ConsPlusNormal"/>
        <w:spacing w:before="220"/>
        <w:ind w:firstLine="540"/>
        <w:jc w:val="both"/>
      </w:pPr>
      <w:r>
        <w:t>4. Контроль за соответствием деятельности регионального оператора установленным жилищным законодательством требованиям осуществляется на основании приказа руководителя (заместителя руководителя) органа регионального государственного жилищного надзора. Типовая форма приказа устанавливается органом регионального государственного жилищного надзора.</w:t>
      </w:r>
    </w:p>
    <w:p w:rsidR="009B6772" w:rsidRDefault="009B6772">
      <w:pPr>
        <w:pStyle w:val="ConsPlusNormal"/>
        <w:jc w:val="both"/>
      </w:pPr>
    </w:p>
    <w:p w:rsidR="009B6772" w:rsidRDefault="009B6772">
      <w:pPr>
        <w:pStyle w:val="ConsPlusTitle"/>
        <w:jc w:val="center"/>
        <w:outlineLvl w:val="1"/>
      </w:pPr>
      <w:r>
        <w:t>Глава 2. ПОРЯДОК ПРОВЕДЕНИЯ ПРОВЕРОК ДЕЯТЕЛЬНОСТИ</w:t>
      </w:r>
    </w:p>
    <w:p w:rsidR="009B6772" w:rsidRDefault="009B6772">
      <w:pPr>
        <w:pStyle w:val="ConsPlusTitle"/>
        <w:jc w:val="center"/>
      </w:pPr>
      <w:r>
        <w:t>РЕГИОНАЛЬНОГО ОПЕРАТОРА</w:t>
      </w:r>
    </w:p>
    <w:p w:rsidR="009B6772" w:rsidRDefault="009B6772">
      <w:pPr>
        <w:pStyle w:val="ConsPlusNormal"/>
        <w:jc w:val="both"/>
      </w:pPr>
    </w:p>
    <w:p w:rsidR="009B6772" w:rsidRDefault="009B6772">
      <w:pPr>
        <w:pStyle w:val="ConsPlusNormal"/>
        <w:ind w:firstLine="540"/>
        <w:jc w:val="both"/>
      </w:pPr>
      <w:r>
        <w:t>5. Проверки деятельности регионального оператора проводятся в форме документарных и выездных проверок с любой периодичностью и без формирования ежегодного плана проведения плановых проверок.</w:t>
      </w:r>
    </w:p>
    <w:p w:rsidR="009B6772" w:rsidRDefault="009B6772">
      <w:pPr>
        <w:pStyle w:val="ConsPlusNormal"/>
        <w:spacing w:before="220"/>
        <w:ind w:firstLine="540"/>
        <w:jc w:val="both"/>
      </w:pPr>
      <w:r>
        <w:t>6. Проверки проводятся по следующим основаниям:</w:t>
      </w:r>
    </w:p>
    <w:p w:rsidR="009B6772" w:rsidRDefault="009B6772">
      <w:pPr>
        <w:pStyle w:val="ConsPlusNormal"/>
        <w:spacing w:before="220"/>
        <w:ind w:firstLine="540"/>
        <w:jc w:val="both"/>
      </w:pPr>
      <w:r>
        <w:t>1) истечение срока исполнения региональным оператором ранее выданного предписания об устранении выявленного нарушения установленных жилищным законодательством требований;</w:t>
      </w:r>
    </w:p>
    <w:p w:rsidR="009B6772" w:rsidRDefault="009B6772">
      <w:pPr>
        <w:pStyle w:val="ConsPlusNormal"/>
        <w:spacing w:before="220"/>
        <w:ind w:firstLine="540"/>
        <w:jc w:val="both"/>
      </w:pPr>
      <w:r>
        <w:t>2) поступление в орган регионального государственного жилищного надзора информации от органов государственной власти, органов местного самоуправления, из средств массовой информации о следующих фактах:</w:t>
      </w:r>
    </w:p>
    <w:p w:rsidR="009B6772" w:rsidRDefault="009B6772">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B6772" w:rsidRDefault="009B6772">
      <w:pPr>
        <w:pStyle w:val="ConsPlusNormal"/>
        <w:spacing w:before="220"/>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B6772" w:rsidRDefault="009B6772">
      <w:pPr>
        <w:pStyle w:val="ConsPlusNormal"/>
        <w:spacing w:before="220"/>
        <w:ind w:firstLine="540"/>
        <w:jc w:val="both"/>
      </w:pPr>
      <w:r>
        <w:t>нарушение прав граждан действием (бездействием) регионального оператора;</w:t>
      </w:r>
    </w:p>
    <w:p w:rsidR="009B6772" w:rsidRDefault="009B6772">
      <w:pPr>
        <w:pStyle w:val="ConsPlusNormal"/>
        <w:jc w:val="both"/>
      </w:pPr>
      <w:r>
        <w:t xml:space="preserve">(в ред. </w:t>
      </w:r>
      <w:hyperlink r:id="rId25" w:history="1">
        <w:r>
          <w:rPr>
            <w:color w:val="0000FF"/>
          </w:rPr>
          <w:t>Постановления</w:t>
        </w:r>
      </w:hyperlink>
      <w:r>
        <w:t xml:space="preserve"> Правительства Свердловской области от 09.08.2016 N 560-ПП)</w:t>
      </w:r>
    </w:p>
    <w:p w:rsidR="009B6772" w:rsidRDefault="009B6772">
      <w:pPr>
        <w:pStyle w:val="ConsPlusNormal"/>
        <w:spacing w:before="220"/>
        <w:ind w:firstLine="540"/>
        <w:jc w:val="both"/>
      </w:pPr>
      <w:r>
        <w:t>3) приказ руководителя органа регионального государственного жилищного надзора, изданный в соответствии с поручениями Президента Российской Федерации, Правительства Российской Федерации, Губернатора Свердловской области, Попечительского совета регионального оператора и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9B6772" w:rsidRDefault="009B6772">
      <w:pPr>
        <w:pStyle w:val="ConsPlusNormal"/>
        <w:jc w:val="both"/>
      </w:pPr>
      <w:r>
        <w:t xml:space="preserve">(в ред. </w:t>
      </w:r>
      <w:hyperlink r:id="rId26" w:history="1">
        <w:r>
          <w:rPr>
            <w:color w:val="0000FF"/>
          </w:rPr>
          <w:t>Постановления</w:t>
        </w:r>
      </w:hyperlink>
      <w:r>
        <w:t xml:space="preserve"> Правительства Свердловской области от 26.01.2017 N 34-ПП)</w:t>
      </w:r>
    </w:p>
    <w:p w:rsidR="009B6772" w:rsidRDefault="009B6772">
      <w:pPr>
        <w:pStyle w:val="ConsPlusNormal"/>
        <w:spacing w:before="220"/>
        <w:ind w:firstLine="540"/>
        <w:jc w:val="both"/>
      </w:pPr>
      <w:r>
        <w:t>4) поступление в орган регионального государственного жилищного надзора обращений и заявлений граждан, права которых нарушены действием (бездействием) регионального оператора.</w:t>
      </w:r>
    </w:p>
    <w:p w:rsidR="009B6772" w:rsidRDefault="009B6772">
      <w:pPr>
        <w:pStyle w:val="ConsPlusNormal"/>
        <w:jc w:val="both"/>
      </w:pPr>
      <w:r>
        <w:t xml:space="preserve">(подп. 4 введен </w:t>
      </w:r>
      <w:hyperlink r:id="rId27" w:history="1">
        <w:r>
          <w:rPr>
            <w:color w:val="0000FF"/>
          </w:rPr>
          <w:t>Постановлением</w:t>
        </w:r>
      </w:hyperlink>
      <w:r>
        <w:t xml:space="preserve"> Правительства Свердловской области от 09.08.2016 N 560-ПП)</w:t>
      </w:r>
    </w:p>
    <w:p w:rsidR="009B6772" w:rsidRDefault="009B6772">
      <w:pPr>
        <w:pStyle w:val="ConsPlusNormal"/>
        <w:spacing w:before="220"/>
        <w:ind w:firstLine="540"/>
        <w:jc w:val="both"/>
      </w:pPr>
      <w:r>
        <w:t xml:space="preserve">6-1. Обращения и заявления, не позволяющие установить лицо, обратившееся в орган регионального государственного жилищного надзора, а также обращения и заявления, не содержащие сведений о фактах нарушения обязательных требований, указанных в </w:t>
      </w:r>
      <w:hyperlink w:anchor="P95" w:history="1">
        <w:r>
          <w:rPr>
            <w:color w:val="0000FF"/>
          </w:rPr>
          <w:t>пункте 11</w:t>
        </w:r>
      </w:hyperlink>
      <w:r>
        <w:t xml:space="preserve"> настоящего Порядка,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w:t>
      </w:r>
      <w:r>
        <w:lastRenderedPageBreak/>
        <w:t>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6772" w:rsidRDefault="009B6772">
      <w:pPr>
        <w:pStyle w:val="ConsPlusNormal"/>
        <w:jc w:val="both"/>
      </w:pPr>
      <w:r>
        <w:t xml:space="preserve">(п. 6-1 введен </w:t>
      </w:r>
      <w:hyperlink r:id="rId28" w:history="1">
        <w:r>
          <w:rPr>
            <w:color w:val="0000FF"/>
          </w:rPr>
          <w:t>Постановлением</w:t>
        </w:r>
      </w:hyperlink>
      <w:r>
        <w:t xml:space="preserve"> Правительства Свердловской области от 10.08.2018 N 520-ПП)</w:t>
      </w:r>
    </w:p>
    <w:p w:rsidR="009B6772" w:rsidRDefault="009B6772">
      <w:pPr>
        <w:pStyle w:val="ConsPlusNormal"/>
        <w:spacing w:before="220"/>
        <w:ind w:firstLine="540"/>
        <w:jc w:val="both"/>
      </w:pPr>
      <w:bookmarkStart w:id="1" w:name="P83"/>
      <w:bookmarkEnd w:id="1"/>
      <w:r>
        <w:t>7. Орган регионального государственного жилищного надзора при проведении проверок соответствия деятельности регионального оператора установленным жилищным законодательством требованиям вправе привлекать экспертов и экспертные организации.</w:t>
      </w:r>
    </w:p>
    <w:p w:rsidR="009B6772" w:rsidRDefault="009B6772">
      <w:pPr>
        <w:pStyle w:val="ConsPlusNormal"/>
        <w:spacing w:before="220"/>
        <w:ind w:firstLine="540"/>
        <w:jc w:val="both"/>
      </w:pPr>
      <w:r>
        <w:t>8. Предметом документарной проверки являются сведения, содержащиеся в документах регионального оператора, документы, используемые при осуществлении его деятельности и связанные с исполнением им обязательных требований жилищного законодательства, исполнением предписаний и иных документов процессуального характера органов государственного надзора.</w:t>
      </w:r>
    </w:p>
    <w:p w:rsidR="009B6772" w:rsidRDefault="009B6772">
      <w:pPr>
        <w:pStyle w:val="ConsPlusNormal"/>
        <w:jc w:val="both"/>
      </w:pPr>
      <w:r>
        <w:t xml:space="preserve">(п. 8 в ред. </w:t>
      </w:r>
      <w:hyperlink r:id="rId29" w:history="1">
        <w:r>
          <w:rPr>
            <w:color w:val="0000FF"/>
          </w:rPr>
          <w:t>Постановления</w:t>
        </w:r>
      </w:hyperlink>
      <w:r>
        <w:t xml:space="preserve"> Правительства Свердловской области от 09.08.2016 N 560-ПП)</w:t>
      </w:r>
    </w:p>
    <w:p w:rsidR="009B6772" w:rsidRDefault="009B6772">
      <w:pPr>
        <w:pStyle w:val="ConsPlusNormal"/>
        <w:spacing w:before="220"/>
        <w:ind w:firstLine="540"/>
        <w:jc w:val="both"/>
      </w:pPr>
      <w:r>
        <w:t>8-1. При проведении документарной проверки орган регионального государственного жилищного надзора направляет региональному оператору запрос о представлении в течение десяти рабочих дней документов, необходимых для проведения документарной проверки. Региональный оператор представляет в указанный срок копии запрашиваемых документов, заверенные печатью и подписью руководителя регионального оператора. В отдельных случаях по указанию органа регионального государственного жилищного надзора представление отдельных документов возможно в электронном виде.</w:t>
      </w:r>
    </w:p>
    <w:p w:rsidR="009B6772" w:rsidRDefault="009B6772">
      <w:pPr>
        <w:pStyle w:val="ConsPlusNormal"/>
        <w:jc w:val="both"/>
      </w:pPr>
      <w:r>
        <w:t xml:space="preserve">(п. 8-1 введен </w:t>
      </w:r>
      <w:hyperlink r:id="rId30" w:history="1">
        <w:r>
          <w:rPr>
            <w:color w:val="0000FF"/>
          </w:rPr>
          <w:t>Постановлением</w:t>
        </w:r>
      </w:hyperlink>
      <w:r>
        <w:t xml:space="preserve"> Правительства Свердловской области от 09.08.2016 N 560-ПП)</w:t>
      </w:r>
    </w:p>
    <w:p w:rsidR="009B6772" w:rsidRDefault="009B6772">
      <w:pPr>
        <w:pStyle w:val="ConsPlusNormal"/>
        <w:spacing w:before="220"/>
        <w:ind w:firstLine="540"/>
        <w:jc w:val="both"/>
      </w:pPr>
      <w:r>
        <w:t>9. Предметом выездной проверки являются содержащиеся в документах регионального оператора сведения, а также выполняемая работа, предоставляемые услуги и принимаемые им меры по исполнению обязательных требований жилищного законодательства.</w:t>
      </w:r>
    </w:p>
    <w:p w:rsidR="009B6772" w:rsidRDefault="009B6772">
      <w:pPr>
        <w:pStyle w:val="ConsPlusNormal"/>
        <w:jc w:val="both"/>
      </w:pPr>
      <w:r>
        <w:t xml:space="preserve">(п. 9 в ред. </w:t>
      </w:r>
      <w:hyperlink r:id="rId31" w:history="1">
        <w:r>
          <w:rPr>
            <w:color w:val="0000FF"/>
          </w:rPr>
          <w:t>Постановления</w:t>
        </w:r>
      </w:hyperlink>
      <w:r>
        <w:t xml:space="preserve"> Правительства Свердловской области от 09.08.2016 N 560-ПП)</w:t>
      </w:r>
    </w:p>
    <w:p w:rsidR="009B6772" w:rsidRDefault="009B6772">
      <w:pPr>
        <w:pStyle w:val="ConsPlusNormal"/>
        <w:spacing w:before="220"/>
        <w:ind w:firstLine="540"/>
        <w:jc w:val="both"/>
      </w:pPr>
      <w:r>
        <w:t>9-1. Если при документарной проверке не представляется возможным удостовериться в полноте и достоверности сведений, содержащихся в представленных документах, проводится выездная проверка. При проведении выездной проверки региональный оператор обязан предоставить лицам, уполномоченным на проведение проверки, возможность ознакомиться с документами, связанными с предметом проверки, обеспечить доступ лиц, уполномоченных на проведение проверки, и участвующих в выездной проверке экспертов, представителей специализированных организаций к объекту.</w:t>
      </w:r>
    </w:p>
    <w:p w:rsidR="009B6772" w:rsidRDefault="009B6772">
      <w:pPr>
        <w:pStyle w:val="ConsPlusNormal"/>
        <w:jc w:val="both"/>
      </w:pPr>
      <w:r>
        <w:t xml:space="preserve">(п. 9-1 введен </w:t>
      </w:r>
      <w:hyperlink r:id="rId32" w:history="1">
        <w:r>
          <w:rPr>
            <w:color w:val="0000FF"/>
          </w:rPr>
          <w:t>Постановлением</w:t>
        </w:r>
      </w:hyperlink>
      <w:r>
        <w:t xml:space="preserve"> Правительства Свердловской области от 09.08.2016 N 560-ПП)</w:t>
      </w:r>
    </w:p>
    <w:p w:rsidR="009B6772" w:rsidRDefault="009B6772">
      <w:pPr>
        <w:pStyle w:val="ConsPlusNormal"/>
        <w:spacing w:before="220"/>
        <w:ind w:firstLine="540"/>
        <w:jc w:val="both"/>
      </w:pPr>
      <w:r>
        <w:t>9-2. При проведении выездной проверки орган регионального государственного жилищного надзора направляет региональному оператору уведомление о проведении проверки не менее чем за двадцать четыре часа до начала ее проведения любым доступным способом.</w:t>
      </w:r>
    </w:p>
    <w:p w:rsidR="009B6772" w:rsidRDefault="009B6772">
      <w:pPr>
        <w:pStyle w:val="ConsPlusNormal"/>
        <w:jc w:val="both"/>
      </w:pPr>
      <w:r>
        <w:t xml:space="preserve">(п. 9-2 введен </w:t>
      </w:r>
      <w:hyperlink r:id="rId33" w:history="1">
        <w:r>
          <w:rPr>
            <w:color w:val="0000FF"/>
          </w:rPr>
          <w:t>Постановлением</w:t>
        </w:r>
      </w:hyperlink>
      <w:r>
        <w:t xml:space="preserve"> Правительства Свердловской области от 09.08.2016 N 560-ПП)</w:t>
      </w:r>
    </w:p>
    <w:p w:rsidR="009B6772" w:rsidRDefault="009B6772">
      <w:pPr>
        <w:pStyle w:val="ConsPlusNormal"/>
        <w:spacing w:before="220"/>
        <w:ind w:firstLine="540"/>
        <w:jc w:val="both"/>
      </w:pPr>
      <w:bookmarkStart w:id="2" w:name="P94"/>
      <w:bookmarkEnd w:id="2"/>
      <w:r>
        <w:t xml:space="preserve">10. Утратил силу. - </w:t>
      </w:r>
      <w:hyperlink r:id="rId34" w:history="1">
        <w:r>
          <w:rPr>
            <w:color w:val="0000FF"/>
          </w:rPr>
          <w:t>Постановление</w:t>
        </w:r>
      </w:hyperlink>
      <w:r>
        <w:t xml:space="preserve"> Правительства Свердловской области от 09.08.2016 N 560-ПП.</w:t>
      </w:r>
    </w:p>
    <w:p w:rsidR="009B6772" w:rsidRDefault="009B6772">
      <w:pPr>
        <w:pStyle w:val="ConsPlusNormal"/>
        <w:spacing w:before="220"/>
        <w:ind w:firstLine="540"/>
        <w:jc w:val="both"/>
      </w:pPr>
      <w:bookmarkStart w:id="3" w:name="P95"/>
      <w:bookmarkEnd w:id="3"/>
      <w:r>
        <w:t>11. Предметом проверки является соблюдение региональным оператором следующих обязательных требований:</w:t>
      </w:r>
    </w:p>
    <w:p w:rsidR="009B6772" w:rsidRDefault="009B6772">
      <w:pPr>
        <w:pStyle w:val="ConsPlusNormal"/>
        <w:spacing w:before="220"/>
        <w:ind w:firstLine="540"/>
        <w:jc w:val="both"/>
      </w:pPr>
      <w:r>
        <w:t xml:space="preserve">1) утратил силу. - </w:t>
      </w:r>
      <w:hyperlink r:id="rId35" w:history="1">
        <w:r>
          <w:rPr>
            <w:color w:val="0000FF"/>
          </w:rPr>
          <w:t>Постановление</w:t>
        </w:r>
      </w:hyperlink>
      <w:r>
        <w:t xml:space="preserve"> Правительства Свердловской области от 07.10.2015 N 918-ПП;</w:t>
      </w:r>
    </w:p>
    <w:p w:rsidR="009B6772" w:rsidRDefault="009B6772">
      <w:pPr>
        <w:pStyle w:val="ConsPlusNormal"/>
        <w:spacing w:before="220"/>
        <w:ind w:firstLine="540"/>
        <w:jc w:val="both"/>
      </w:pPr>
      <w:r>
        <w:t>2) соблюдение порядка направления платежных документов об уплате взносов на капитальный ремонт в сроки, установленные для внесения платы за жилое помещение и коммунальные услуги;</w:t>
      </w:r>
    </w:p>
    <w:p w:rsidR="009B6772" w:rsidRDefault="009B6772">
      <w:pPr>
        <w:pStyle w:val="ConsPlusNormal"/>
        <w:spacing w:before="220"/>
        <w:ind w:firstLine="540"/>
        <w:jc w:val="both"/>
      </w:pPr>
      <w:r>
        <w:lastRenderedPageBreak/>
        <w:t xml:space="preserve">3) соблюдение порядка аккумулирования взносов на капитальный ремонт, уплачиваемых собственниками помещений в многоквартирных домах, в том числе порядка отбора российских кредитных организаций в соответствии с </w:t>
      </w:r>
      <w:hyperlink r:id="rId36" w:history="1">
        <w:r>
          <w:rPr>
            <w:color w:val="0000FF"/>
          </w:rPr>
          <w:t>пунктом 1-1 статьи 20</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9B6772" w:rsidRDefault="009B6772">
      <w:pPr>
        <w:pStyle w:val="ConsPlusNormal"/>
        <w:spacing w:before="220"/>
        <w:ind w:firstLine="540"/>
        <w:jc w:val="both"/>
      </w:pPr>
      <w:r>
        <w:t>4) соблюдение порядка направления собственникам помещений многоквартирного дома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такого капитального ремонта;</w:t>
      </w:r>
    </w:p>
    <w:p w:rsidR="009B6772" w:rsidRDefault="009B6772">
      <w:pPr>
        <w:pStyle w:val="ConsPlusNormal"/>
        <w:spacing w:before="220"/>
        <w:ind w:firstLine="540"/>
        <w:jc w:val="both"/>
      </w:pPr>
      <w:r>
        <w:t>5) осуществление функций технического заказчика;</w:t>
      </w:r>
    </w:p>
    <w:p w:rsidR="009B6772" w:rsidRDefault="009B6772">
      <w:pPr>
        <w:pStyle w:val="ConsPlusNormal"/>
        <w:spacing w:before="220"/>
        <w:ind w:firstLine="540"/>
        <w:jc w:val="both"/>
      </w:pPr>
      <w:r>
        <w:t>6) соблюдение порядка направления средств фонда капитального ремонта на цели сноса или реконструкции многоквартирного дома в случае признания в установленном порядке этого многоквартирного дома аварийным и подлежащим сносу или реконструкции;</w:t>
      </w:r>
    </w:p>
    <w:p w:rsidR="009B6772" w:rsidRDefault="009B6772">
      <w:pPr>
        <w:pStyle w:val="ConsPlusNormal"/>
        <w:spacing w:before="220"/>
        <w:ind w:firstLine="540"/>
        <w:jc w:val="both"/>
      </w:pPr>
      <w:r>
        <w:t>7) соблюдение порядка выплаты собственникам помещений в многоквартирном доме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Свердловской области или муниципальному образованию, расположенному на территории Свердловской области;</w:t>
      </w:r>
    </w:p>
    <w:p w:rsidR="009B6772" w:rsidRDefault="009B6772">
      <w:pPr>
        <w:pStyle w:val="ConsPlusNormal"/>
        <w:spacing w:before="220"/>
        <w:ind w:firstLine="540"/>
        <w:jc w:val="both"/>
      </w:pPr>
      <w:r>
        <w:t>8) соблюдение порядка перечисления средств фонда капитального ремонта при принятии собственниками помещений многоквартирного дома решения о смене способа формирования фонда капитального ремонта на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специальный счет);</w:t>
      </w:r>
    </w:p>
    <w:p w:rsidR="009B6772" w:rsidRDefault="009B6772">
      <w:pPr>
        <w:pStyle w:val="ConsPlusNormal"/>
        <w:spacing w:before="220"/>
        <w:ind w:firstLine="540"/>
        <w:jc w:val="both"/>
      </w:pPr>
      <w:r>
        <w:t xml:space="preserve">9) соблюдение порядка представления сведений, подлежащих представлению в соответствии с </w:t>
      </w:r>
      <w:hyperlink r:id="rId37" w:history="1">
        <w:r>
          <w:rPr>
            <w:color w:val="0000FF"/>
          </w:rPr>
          <w:t>частью 7 статьи 177</w:t>
        </w:r>
      </w:hyperlink>
      <w:r>
        <w:t xml:space="preserve"> и </w:t>
      </w:r>
      <w:hyperlink r:id="rId38" w:history="1">
        <w:r>
          <w:rPr>
            <w:color w:val="0000FF"/>
          </w:rPr>
          <w:t>статьей 183</w:t>
        </w:r>
      </w:hyperlink>
      <w:r>
        <w:t xml:space="preserve"> Жилищного кодекса Российской Федерации, иных сведений, подлежащих представлению региональным оператором;</w:t>
      </w:r>
    </w:p>
    <w:p w:rsidR="009B6772" w:rsidRDefault="009B6772">
      <w:pPr>
        <w:pStyle w:val="ConsPlusNormal"/>
        <w:spacing w:before="220"/>
        <w:ind w:firstLine="540"/>
        <w:jc w:val="both"/>
      </w:pPr>
      <w:r>
        <w:t>10) соблюдение обязательных требований, предъявляемых к финансовой устойчивости регионального оператора;</w:t>
      </w:r>
    </w:p>
    <w:p w:rsidR="009B6772" w:rsidRDefault="009B6772">
      <w:pPr>
        <w:pStyle w:val="ConsPlusNormal"/>
        <w:spacing w:before="220"/>
        <w:ind w:firstLine="540"/>
        <w:jc w:val="both"/>
      </w:pPr>
      <w:r>
        <w:t>11) соблюдение иных обязательных требований, установленных действующим законодательством.</w:t>
      </w:r>
    </w:p>
    <w:p w:rsidR="009B6772" w:rsidRDefault="009B6772">
      <w:pPr>
        <w:pStyle w:val="ConsPlusNormal"/>
        <w:spacing w:before="220"/>
        <w:ind w:firstLine="540"/>
        <w:jc w:val="both"/>
      </w:pPr>
      <w:bookmarkStart w:id="4" w:name="P107"/>
      <w:bookmarkEnd w:id="4"/>
      <w:r>
        <w:t>12. По результатам проверки составляется акт по форме, утвержденной органом регионального государственного жилищного надзора, в двух экземплярах. Один экземпляр акта проверки вручается руководителю или уполномоченному представителю регионального оператора не позднее десяти дней со дня окончания проверки и подлежит рассмотрению последним в течение пяти рабочих дней. Акт проверки вручается под расписку об ознакомлении либо об отказе в ознакомлении с актом проверки.</w:t>
      </w:r>
    </w:p>
    <w:p w:rsidR="009B6772" w:rsidRDefault="009B6772">
      <w:pPr>
        <w:pStyle w:val="ConsPlusNormal"/>
        <w:jc w:val="both"/>
      </w:pPr>
      <w:r>
        <w:t xml:space="preserve">(в ред. Постановлений Правительства Свердловской области от 07.10.2015 </w:t>
      </w:r>
      <w:hyperlink r:id="rId39" w:history="1">
        <w:r>
          <w:rPr>
            <w:color w:val="0000FF"/>
          </w:rPr>
          <w:t>N 918-ПП</w:t>
        </w:r>
      </w:hyperlink>
      <w:r>
        <w:t xml:space="preserve">, от 20.09.2016 </w:t>
      </w:r>
      <w:hyperlink r:id="rId40" w:history="1">
        <w:r>
          <w:rPr>
            <w:color w:val="0000FF"/>
          </w:rPr>
          <w:t>N 686-ПП</w:t>
        </w:r>
      </w:hyperlink>
      <w:r>
        <w:t xml:space="preserve">, от 10.08.2018 </w:t>
      </w:r>
      <w:hyperlink r:id="rId41" w:history="1">
        <w:r>
          <w:rPr>
            <w:color w:val="0000FF"/>
          </w:rPr>
          <w:t>N 520-ПП</w:t>
        </w:r>
      </w:hyperlink>
      <w:r>
        <w:t>)</w:t>
      </w:r>
    </w:p>
    <w:p w:rsidR="009B6772" w:rsidRDefault="009B6772">
      <w:pPr>
        <w:pStyle w:val="ConsPlusNormal"/>
        <w:spacing w:before="220"/>
        <w:ind w:firstLine="540"/>
        <w:jc w:val="both"/>
      </w:pPr>
      <w:r>
        <w:t>В случае неявки,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9B6772" w:rsidRDefault="009B6772">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07.10.2015 N 918-ПП)</w:t>
      </w:r>
    </w:p>
    <w:p w:rsidR="009B6772" w:rsidRDefault="009B6772">
      <w:pPr>
        <w:pStyle w:val="ConsPlusNormal"/>
        <w:spacing w:before="220"/>
        <w:ind w:firstLine="540"/>
        <w:jc w:val="both"/>
      </w:pPr>
      <w:r>
        <w:lastRenderedPageBreak/>
        <w:t xml:space="preserve">Часть третья утратила силу. - </w:t>
      </w:r>
      <w:hyperlink r:id="rId43" w:history="1">
        <w:r>
          <w:rPr>
            <w:color w:val="0000FF"/>
          </w:rPr>
          <w:t>Постановление</w:t>
        </w:r>
      </w:hyperlink>
      <w:r>
        <w:t xml:space="preserve"> Правительства Свердловской области от 10.08.2018 N 520-ПП.</w:t>
      </w:r>
    </w:p>
    <w:p w:rsidR="009B6772" w:rsidRDefault="009B6772">
      <w:pPr>
        <w:pStyle w:val="ConsPlusNormal"/>
        <w:spacing w:before="220"/>
        <w:ind w:firstLine="540"/>
        <w:jc w:val="both"/>
      </w:pPr>
      <w:r>
        <w:t>Второй экземпляр акта проверки хранится органом регионального государственного жилищного надзора в соответствии с законодательством об архивном деле.</w:t>
      </w:r>
    </w:p>
    <w:p w:rsidR="009B6772" w:rsidRDefault="009B6772">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10.08.2018 N 520-ПП)</w:t>
      </w:r>
    </w:p>
    <w:p w:rsidR="009B6772" w:rsidRDefault="009B6772">
      <w:pPr>
        <w:pStyle w:val="ConsPlusNormal"/>
        <w:spacing w:before="220"/>
        <w:ind w:firstLine="540"/>
        <w:jc w:val="both"/>
      </w:pPr>
      <w:r>
        <w:t>13. В случае несогласия с актом проверки (полностью или частично) региональный оператор в течение пяти рабочих дней со дня получения акта проверки представляет в орган регионального государственного жилищного надзора письменные мотивированные возражения по акту проверки и (или) выданного предписания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заверенные копии (далее - возражения).</w:t>
      </w:r>
    </w:p>
    <w:p w:rsidR="009B6772" w:rsidRDefault="009B6772">
      <w:pPr>
        <w:pStyle w:val="ConsPlusNormal"/>
        <w:jc w:val="both"/>
      </w:pPr>
      <w:r>
        <w:t xml:space="preserve">(в ред. </w:t>
      </w:r>
      <w:hyperlink r:id="rId45" w:history="1">
        <w:r>
          <w:rPr>
            <w:color w:val="0000FF"/>
          </w:rPr>
          <w:t>Постановления</w:t>
        </w:r>
      </w:hyperlink>
      <w:r>
        <w:t xml:space="preserve"> Правительства Свердловской области от 26.01.2017 N 34-ПП)</w:t>
      </w:r>
    </w:p>
    <w:p w:rsidR="009B6772" w:rsidRDefault="009B6772">
      <w:pPr>
        <w:pStyle w:val="ConsPlusNormal"/>
        <w:spacing w:before="220"/>
        <w:ind w:firstLine="540"/>
        <w:jc w:val="both"/>
      </w:pPr>
      <w:bookmarkStart w:id="5" w:name="P116"/>
      <w:bookmarkEnd w:id="5"/>
      <w:r>
        <w:t>14. Орган регионального государственного жилищного надзора рассматривает возражения в течение десяти рабочих дней со дня их представления и принимает решение о внесении изменений в акт проверки или об отказе во внесении изменений в акт проверки.</w:t>
      </w:r>
    </w:p>
    <w:p w:rsidR="009B6772" w:rsidRDefault="009B6772">
      <w:pPr>
        <w:pStyle w:val="ConsPlusNormal"/>
        <w:spacing w:before="220"/>
        <w:ind w:firstLine="540"/>
        <w:jc w:val="both"/>
      </w:pPr>
      <w:r>
        <w:t xml:space="preserve">15. Решение органа регионального государственного жилищного надзора, указанное в </w:t>
      </w:r>
      <w:hyperlink w:anchor="P116" w:history="1">
        <w:r>
          <w:rPr>
            <w:color w:val="0000FF"/>
          </w:rPr>
          <w:t>пункте 14</w:t>
        </w:r>
      </w:hyperlink>
      <w:r>
        <w:t xml:space="preserve"> настоящего порядка, подписывается заместителем руководителя органа регионального государственного жилищного надзора, курирующим в соответствии с распределением обязанностей деятельность структурного подразделения, проводившего проверку деятельности регионального оператора, направляется региональному оператору в течение трех рабочих дней со дня его принятия.</w:t>
      </w:r>
    </w:p>
    <w:p w:rsidR="009B6772" w:rsidRDefault="009B6772">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10.08.2018 N 520-ПП)</w:t>
      </w:r>
    </w:p>
    <w:p w:rsidR="009B6772" w:rsidRDefault="009B6772">
      <w:pPr>
        <w:pStyle w:val="ConsPlusNormal"/>
        <w:spacing w:before="220"/>
        <w:ind w:firstLine="540"/>
        <w:jc w:val="both"/>
      </w:pPr>
      <w:r>
        <w:t>16. В случае несогласия регионального оператора с выданным предписанием действие (бездействие) органа регионального государственного жилищного надзора может быть обжаловано региональным оператором в судебном порядке.</w:t>
      </w:r>
    </w:p>
    <w:p w:rsidR="009B6772" w:rsidRDefault="009B6772">
      <w:pPr>
        <w:pStyle w:val="ConsPlusNormal"/>
        <w:jc w:val="both"/>
      </w:pPr>
      <w:r>
        <w:t xml:space="preserve">(в ред. </w:t>
      </w:r>
      <w:hyperlink r:id="rId47" w:history="1">
        <w:r>
          <w:rPr>
            <w:color w:val="0000FF"/>
          </w:rPr>
          <w:t>Постановления</w:t>
        </w:r>
      </w:hyperlink>
      <w:r>
        <w:t xml:space="preserve"> Правительства Свердловской области от 09.08.2016 N 560-ПП)</w:t>
      </w:r>
    </w:p>
    <w:p w:rsidR="009B6772" w:rsidRDefault="009B6772">
      <w:pPr>
        <w:pStyle w:val="ConsPlusNormal"/>
        <w:spacing w:before="220"/>
        <w:ind w:firstLine="540"/>
        <w:jc w:val="both"/>
      </w:pPr>
      <w:bookmarkStart w:id="6" w:name="P121"/>
      <w:bookmarkEnd w:id="6"/>
      <w:r>
        <w:t xml:space="preserve">17. В случае выявления при проведении проверки </w:t>
      </w:r>
      <w:proofErr w:type="gramStart"/>
      <w:r>
        <w:t>нарушений</w:t>
      </w:r>
      <w:proofErr w:type="gramEnd"/>
      <w:r>
        <w:t xml:space="preserve"> установленных жилищным законодательством требований региональному оператору выдается предписание о прекращении нарушений указанных требований, об устранении выявленных нарушений, о проведении мероприятий по обеспечению соблюдения установленных жилищным законодательством требований.</w:t>
      </w:r>
    </w:p>
    <w:p w:rsidR="009B6772" w:rsidRDefault="009B6772">
      <w:pPr>
        <w:pStyle w:val="ConsPlusNormal"/>
        <w:spacing w:before="220"/>
        <w:ind w:firstLine="540"/>
        <w:jc w:val="both"/>
      </w:pPr>
      <w:r>
        <w:t>В случае выявления по результатам проведения проверки нарушений обязательных требований, предъявляемых к финансовой устойчивости регионального оператора, региональному оператору выдается предписание о проведении мероприятий по обеспечению соблюдения установленных жилищным законодательством требований, в число которых могут быть включены следующие мероприятия:</w:t>
      </w:r>
    </w:p>
    <w:p w:rsidR="009B6772" w:rsidRDefault="009B6772">
      <w:pPr>
        <w:pStyle w:val="ConsPlusNormal"/>
        <w:spacing w:before="220"/>
        <w:ind w:firstLine="540"/>
        <w:jc w:val="both"/>
      </w:pPr>
      <w:r>
        <w:t xml:space="preserve">1) сокращение региональным оператором объема средств, направляемых региональным оператором на финансирование региональной программы капитального ремонта, до объема, установленного </w:t>
      </w:r>
      <w:hyperlink r:id="rId48" w:history="1">
        <w:r>
          <w:rPr>
            <w:color w:val="0000FF"/>
          </w:rPr>
          <w:t>Законом</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9B6772" w:rsidRDefault="009B6772">
      <w:pPr>
        <w:pStyle w:val="ConsPlusNormal"/>
        <w:jc w:val="both"/>
      </w:pPr>
      <w:r>
        <w:t xml:space="preserve">(в ред. </w:t>
      </w:r>
      <w:hyperlink r:id="rId49" w:history="1">
        <w:r>
          <w:rPr>
            <w:color w:val="0000FF"/>
          </w:rPr>
          <w:t>Постановления</w:t>
        </w:r>
      </w:hyperlink>
      <w:r>
        <w:t xml:space="preserve"> Правительства Свердловской области от 20.09.2016 N 686-ПП)</w:t>
      </w:r>
    </w:p>
    <w:p w:rsidR="009B6772" w:rsidRDefault="009B6772">
      <w:pPr>
        <w:pStyle w:val="ConsPlusNormal"/>
        <w:spacing w:before="220"/>
        <w:ind w:firstLine="540"/>
        <w:jc w:val="both"/>
      </w:pPr>
      <w:r>
        <w:t xml:space="preserve">2) расторжение региональным оператором кредитного договора, заключенного в целях финансирования услуг и (или)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случаях, если данный кредитный договор </w:t>
      </w:r>
      <w:r>
        <w:lastRenderedPageBreak/>
        <w:t>заключен с иностранной кредитной организацией, и (или) ставка, предусмотренная в кредитном договоре, превышает ставку рефинансирования Центрального банка Российской Федерации, установленную на момент заключения кредитного договора, и (или) кредитный договор заключен без согласия представителей Свердловской области в органах управления регионального оператора;</w:t>
      </w:r>
    </w:p>
    <w:p w:rsidR="009B6772" w:rsidRDefault="009B6772">
      <w:pPr>
        <w:pStyle w:val="ConsPlusNormal"/>
        <w:spacing w:before="220"/>
        <w:ind w:firstLine="540"/>
        <w:jc w:val="both"/>
      </w:pPr>
      <w:r>
        <w:t xml:space="preserve">3) заключение региональным оператором кредитного договора в порядке и на условиях, предусмотренных </w:t>
      </w:r>
      <w:hyperlink r:id="rId50" w:history="1">
        <w:r>
          <w:rPr>
            <w:color w:val="0000FF"/>
          </w:rPr>
          <w:t>статьей 28</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9B6772" w:rsidRDefault="009B6772">
      <w:pPr>
        <w:pStyle w:val="ConsPlusNormal"/>
        <w:spacing w:before="220"/>
        <w:ind w:firstLine="540"/>
        <w:jc w:val="both"/>
      </w:pPr>
      <w:r>
        <w:t xml:space="preserve">4) сокращение дебиторской задолженности собственников помещений в многоквартирных домах, формирующих фонды капитального ремонта на счете, счетах регионального оператора, до уровня 30 процентов и менее от общего объема средств, которые должны поступить региональному оператору в виде платежей собственников помещений в многоквартирных домах, формирующих фонды капитального ремонта на счете, счетах регионального оператора, в том числе путем ведения претензионной и исковой работы в отношении лиц, несвоевременно и (или) не полностью уплативших взносы на капитальный ремонт, с учетом положений </w:t>
      </w:r>
      <w:hyperlink r:id="rId51" w:history="1">
        <w:r>
          <w:rPr>
            <w:color w:val="0000FF"/>
          </w:rPr>
          <w:t>части 14.1 статьи 155</w:t>
        </w:r>
      </w:hyperlink>
      <w:r>
        <w:t xml:space="preserve"> Жилищного кодекса Российской Федерации, а также осуществления взаимодействия с федеральным органом исполнительной власти, осуществляющим функции по исполнению судебных актов;</w:t>
      </w:r>
    </w:p>
    <w:p w:rsidR="009B6772" w:rsidRDefault="009B6772">
      <w:pPr>
        <w:pStyle w:val="ConsPlusNormal"/>
        <w:spacing w:before="220"/>
        <w:ind w:firstLine="540"/>
        <w:jc w:val="both"/>
      </w:pPr>
      <w:r>
        <w:t>5) сокращение кредиторской задолженности регионального оператора, возникшей в связи с оказанием услуг и (или) выполнением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до уровня 30 процентов и менее от общей стоимости услуг и (или) работ по заключенным региональным оператором договорам, в связи с исполнением которых возникла кредиторская задолженность, в том числе путем принятия мер по снижению дебиторской задолженности, изменения договоров оказания услуг и (или) выполнения работ по капитальному ремонту в части срока исполнения обязательства по их финансированию;</w:t>
      </w:r>
    </w:p>
    <w:p w:rsidR="009B6772" w:rsidRDefault="009B6772">
      <w:pPr>
        <w:pStyle w:val="ConsPlusNormal"/>
        <w:spacing w:before="220"/>
        <w:ind w:firstLine="540"/>
        <w:jc w:val="both"/>
      </w:pPr>
      <w:r>
        <w:t>6) иные мероприятия.</w:t>
      </w:r>
    </w:p>
    <w:p w:rsidR="009B6772" w:rsidRDefault="009B6772">
      <w:pPr>
        <w:pStyle w:val="ConsPlusNormal"/>
        <w:spacing w:before="220"/>
        <w:ind w:firstLine="540"/>
        <w:jc w:val="both"/>
      </w:pPr>
      <w:r>
        <w:t>В случае выявления в ходе проверки обстоятельств, содержащих признаки уголовного преступления, акт проверки направляется в правоохранительные органы согласно их компетенции.</w:t>
      </w:r>
    </w:p>
    <w:p w:rsidR="009B6772" w:rsidRDefault="009B6772">
      <w:pPr>
        <w:pStyle w:val="ConsPlusNormal"/>
        <w:jc w:val="both"/>
      </w:pPr>
    </w:p>
    <w:p w:rsidR="009B6772" w:rsidRDefault="009B6772">
      <w:pPr>
        <w:pStyle w:val="ConsPlusTitle"/>
        <w:jc w:val="center"/>
        <w:outlineLvl w:val="1"/>
      </w:pPr>
      <w:r>
        <w:t>Глава 3. ПОРЯДОК ПРОВЕДЕНИЯ ПРОВЕРОК РЕГИОНАЛЬНОГО ОПЕРАТОРА</w:t>
      </w:r>
    </w:p>
    <w:p w:rsidR="009B6772" w:rsidRDefault="009B6772">
      <w:pPr>
        <w:pStyle w:val="ConsPlusTitle"/>
        <w:jc w:val="center"/>
      </w:pPr>
      <w:r>
        <w:t>ПО ПРЕДОСТАВЛЕНИЮ СВЕДЕНИЙ, УСТАНОВЛЕННЫХ ЗАКОНОДАТЕЛЬСТВОМ,</w:t>
      </w:r>
    </w:p>
    <w:p w:rsidR="009B6772" w:rsidRDefault="009B6772">
      <w:pPr>
        <w:pStyle w:val="ConsPlusTitle"/>
        <w:jc w:val="center"/>
      </w:pPr>
      <w:r>
        <w:t>А ТАКЖЕ КАК ВЛАДЕЛЬЦА СПЕЦИАЛЬНЫХ СЧЕТОВ</w:t>
      </w:r>
    </w:p>
    <w:p w:rsidR="009B6772" w:rsidRDefault="009B6772">
      <w:pPr>
        <w:pStyle w:val="ConsPlusNormal"/>
        <w:jc w:val="center"/>
      </w:pPr>
      <w:r>
        <w:t xml:space="preserve">(в ред. </w:t>
      </w:r>
      <w:hyperlink r:id="rId52" w:history="1">
        <w:r>
          <w:rPr>
            <w:color w:val="0000FF"/>
          </w:rPr>
          <w:t>Постановления</w:t>
        </w:r>
      </w:hyperlink>
      <w:r>
        <w:t xml:space="preserve"> Правительства Свердловской области</w:t>
      </w:r>
    </w:p>
    <w:p w:rsidR="009B6772" w:rsidRDefault="009B6772">
      <w:pPr>
        <w:pStyle w:val="ConsPlusNormal"/>
        <w:jc w:val="center"/>
      </w:pPr>
      <w:r>
        <w:t>от 09.08.2016 N 560-ПП)</w:t>
      </w:r>
    </w:p>
    <w:p w:rsidR="009B6772" w:rsidRDefault="009B6772">
      <w:pPr>
        <w:pStyle w:val="ConsPlusNormal"/>
        <w:jc w:val="both"/>
      </w:pPr>
    </w:p>
    <w:p w:rsidR="009B6772" w:rsidRDefault="009B6772">
      <w:pPr>
        <w:pStyle w:val="ConsPlusNormal"/>
        <w:ind w:firstLine="540"/>
        <w:jc w:val="both"/>
      </w:pPr>
      <w:r>
        <w:t xml:space="preserve">18. Проверки деятельности регионального оператора в соответствии со </w:t>
      </w:r>
      <w:hyperlink r:id="rId53" w:history="1">
        <w:r>
          <w:rPr>
            <w:color w:val="0000FF"/>
          </w:rPr>
          <w:t>статьей 15</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а также как владельца специальных счетов (далее - проверки) проводятся в форме документарных проверок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проводятся без согласования с органами прокуратуры и предварительного уведомления регионального оператора о проведении таких проверок.</w:t>
      </w:r>
    </w:p>
    <w:p w:rsidR="009B6772" w:rsidRDefault="009B6772">
      <w:pPr>
        <w:pStyle w:val="ConsPlusNormal"/>
        <w:spacing w:before="220"/>
        <w:ind w:firstLine="540"/>
        <w:jc w:val="both"/>
      </w:pPr>
      <w:r>
        <w:t>19. Основанием для проведения внеплановой проверки является:</w:t>
      </w:r>
    </w:p>
    <w:p w:rsidR="009B6772" w:rsidRDefault="009B6772">
      <w:pPr>
        <w:pStyle w:val="ConsPlusNormal"/>
        <w:spacing w:before="220"/>
        <w:ind w:firstLine="540"/>
        <w:jc w:val="both"/>
      </w:pPr>
      <w:r>
        <w:t xml:space="preserve">непредставление региональным оператором сведений, предусмотренных в </w:t>
      </w:r>
      <w:hyperlink r:id="rId54" w:history="1">
        <w:r>
          <w:rPr>
            <w:color w:val="0000FF"/>
          </w:rPr>
          <w:t>пунктах 2</w:t>
        </w:r>
      </w:hyperlink>
      <w:r>
        <w:t xml:space="preserve"> и </w:t>
      </w:r>
      <w:hyperlink r:id="rId55" w:history="1">
        <w:r>
          <w:rPr>
            <w:color w:val="0000FF"/>
          </w:rPr>
          <w:t xml:space="preserve">3 </w:t>
        </w:r>
        <w:r>
          <w:rPr>
            <w:color w:val="0000FF"/>
          </w:rPr>
          <w:lastRenderedPageBreak/>
          <w:t>статьи 15</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в сроки, указанные в </w:t>
      </w:r>
      <w:hyperlink r:id="rId56" w:history="1">
        <w:r>
          <w:rPr>
            <w:color w:val="0000FF"/>
          </w:rPr>
          <w:t>пункте 4</w:t>
        </w:r>
      </w:hyperlink>
      <w:r>
        <w:t xml:space="preserve"> указанной статьи;</w:t>
      </w:r>
    </w:p>
    <w:p w:rsidR="009B6772" w:rsidRDefault="009B6772">
      <w:pPr>
        <w:pStyle w:val="ConsPlusNormal"/>
        <w:spacing w:before="220"/>
        <w:ind w:firstLine="540"/>
        <w:jc w:val="both"/>
      </w:pPr>
      <w:r>
        <w:t>поступление в орган регионального государственного жилищного надзора обращений и заявлений граждан, права которых нарушены действием (бездействием) регионального оператора;</w:t>
      </w:r>
    </w:p>
    <w:p w:rsidR="009B6772" w:rsidRDefault="009B6772">
      <w:pPr>
        <w:pStyle w:val="ConsPlusNormal"/>
        <w:spacing w:before="220"/>
        <w:ind w:firstLine="540"/>
        <w:jc w:val="both"/>
      </w:pPr>
      <w:r>
        <w:t>поручение Губернатора Свердловской области;</w:t>
      </w:r>
    </w:p>
    <w:p w:rsidR="009B6772" w:rsidRDefault="009B6772">
      <w:pPr>
        <w:pStyle w:val="ConsPlusNormal"/>
        <w:spacing w:before="220"/>
        <w:ind w:firstLine="540"/>
        <w:jc w:val="both"/>
      </w:pPr>
      <w:r>
        <w:t xml:space="preserve">абзац утратил силу. - </w:t>
      </w:r>
      <w:hyperlink r:id="rId57" w:history="1">
        <w:r>
          <w:rPr>
            <w:color w:val="0000FF"/>
          </w:rPr>
          <w:t>Постановление</w:t>
        </w:r>
      </w:hyperlink>
      <w:r>
        <w:t xml:space="preserve"> Правительства Свердловской области от 26.01.2017 N 34-ПП;</w:t>
      </w:r>
    </w:p>
    <w:p w:rsidR="009B6772" w:rsidRDefault="009B6772">
      <w:pPr>
        <w:pStyle w:val="ConsPlusNormal"/>
        <w:spacing w:before="220"/>
        <w:ind w:firstLine="540"/>
        <w:jc w:val="both"/>
      </w:pPr>
      <w:r>
        <w:t>решение Попечительского совета регионального оператора;</w:t>
      </w:r>
    </w:p>
    <w:p w:rsidR="009B6772" w:rsidRDefault="009B6772">
      <w:pPr>
        <w:pStyle w:val="ConsPlusNormal"/>
        <w:spacing w:before="220"/>
        <w:ind w:firstLine="540"/>
        <w:jc w:val="both"/>
      </w:pPr>
      <w:r>
        <w:t xml:space="preserve">неисполнение региональным оператором как владельцем специального счета обязанностей, предусмотренных </w:t>
      </w:r>
      <w:hyperlink r:id="rId58" w:history="1">
        <w:r>
          <w:rPr>
            <w:color w:val="0000FF"/>
          </w:rPr>
          <w:t>частью 8 статьи 173</w:t>
        </w:r>
      </w:hyperlink>
      <w:r>
        <w:t xml:space="preserve"> Жилищного кодекса Российской Федерации;</w:t>
      </w:r>
    </w:p>
    <w:p w:rsidR="009B6772" w:rsidRDefault="009B6772">
      <w:pPr>
        <w:pStyle w:val="ConsPlusNormal"/>
        <w:jc w:val="both"/>
      </w:pPr>
      <w:r>
        <w:t xml:space="preserve">(абзац введен </w:t>
      </w:r>
      <w:hyperlink r:id="rId59" w:history="1">
        <w:r>
          <w:rPr>
            <w:color w:val="0000FF"/>
          </w:rPr>
          <w:t>Постановлением</w:t>
        </w:r>
      </w:hyperlink>
      <w:r>
        <w:t xml:space="preserve"> Правительства Свердловской области от 09.08.2016 N 560-ПП)</w:t>
      </w:r>
    </w:p>
    <w:p w:rsidR="009B6772" w:rsidRDefault="009B6772">
      <w:pPr>
        <w:pStyle w:val="ConsPlusNormal"/>
        <w:spacing w:before="220"/>
        <w:ind w:firstLine="540"/>
        <w:jc w:val="both"/>
      </w:pPr>
      <w:r>
        <w:t xml:space="preserve">неисполнение региональным оператором </w:t>
      </w:r>
      <w:hyperlink r:id="rId60" w:history="1">
        <w:r>
          <w:rPr>
            <w:color w:val="0000FF"/>
          </w:rPr>
          <w:t>Постановления</w:t>
        </w:r>
      </w:hyperlink>
      <w:r>
        <w:t xml:space="preserve"> Правительства Свердловской области от 29.01.2014 N 46-ПП "Об утверждении Порядка предоставления лицом, на имя которого открыт специальный счет, и региональным оператором сведений, подлежащих предоставлению в соответствии с </w:t>
      </w:r>
      <w:hyperlink r:id="rId61" w:history="1">
        <w:r>
          <w:rPr>
            <w:color w:val="0000FF"/>
          </w:rPr>
          <w:t>частью 7 статьи 177</w:t>
        </w:r>
      </w:hyperlink>
      <w:r>
        <w:t xml:space="preserve"> и </w:t>
      </w:r>
      <w:hyperlink r:id="rId62" w:history="1">
        <w:r>
          <w:rPr>
            <w:color w:val="0000FF"/>
          </w:rPr>
          <w:t>статьей 183</w:t>
        </w:r>
      </w:hyperlink>
      <w:r>
        <w:t xml:space="preserve"> Жилищного кодекса Российской Федерации, иных сведений, подлежащих предоставлению указанными лицами, и Перечня иных сведений, подлежащих предоставлению лицом, на имя которого открыт специальный счет, и региональным оператором".</w:t>
      </w:r>
    </w:p>
    <w:p w:rsidR="009B6772" w:rsidRDefault="009B6772">
      <w:pPr>
        <w:pStyle w:val="ConsPlusNormal"/>
        <w:jc w:val="both"/>
      </w:pPr>
      <w:r>
        <w:t xml:space="preserve">(абзац введен </w:t>
      </w:r>
      <w:hyperlink r:id="rId63" w:history="1">
        <w:r>
          <w:rPr>
            <w:color w:val="0000FF"/>
          </w:rPr>
          <w:t>Постановлением</w:t>
        </w:r>
      </w:hyperlink>
      <w:r>
        <w:t xml:space="preserve"> Правительства Свердловской области от 09.08.2016 N 560-ПП)</w:t>
      </w:r>
    </w:p>
    <w:p w:rsidR="009B6772" w:rsidRDefault="009B6772">
      <w:pPr>
        <w:pStyle w:val="ConsPlusNormal"/>
        <w:spacing w:before="220"/>
        <w:ind w:firstLine="540"/>
        <w:jc w:val="both"/>
      </w:pPr>
      <w:r>
        <w:t>20. Обращения и заявления, не позволяющие установить лицо, обратившееся в орган регионального государственного жилищного надзора, а также обращения и заявления, не содержащие сведений о фактах нарушения обязательных требований, установленных в отношении регионального оператора как владельца специальных счетов, не могут служить основанием для проведения внеплановой проверки.</w:t>
      </w:r>
    </w:p>
    <w:p w:rsidR="009B6772" w:rsidRDefault="009B6772">
      <w:pPr>
        <w:pStyle w:val="ConsPlusNormal"/>
        <w:spacing w:before="220"/>
        <w:ind w:firstLine="540"/>
        <w:jc w:val="both"/>
      </w:pPr>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6772" w:rsidRDefault="009B6772">
      <w:pPr>
        <w:pStyle w:val="ConsPlusNormal"/>
        <w:jc w:val="both"/>
      </w:pPr>
      <w:r>
        <w:t xml:space="preserve">(часть вторая введена </w:t>
      </w:r>
      <w:hyperlink r:id="rId64" w:history="1">
        <w:r>
          <w:rPr>
            <w:color w:val="0000FF"/>
          </w:rPr>
          <w:t>Постановлением</w:t>
        </w:r>
      </w:hyperlink>
      <w:r>
        <w:t xml:space="preserve"> Правительства Свердловской области от 10.08.2018 N 520-ПП)</w:t>
      </w:r>
    </w:p>
    <w:p w:rsidR="009B6772" w:rsidRDefault="009B6772">
      <w:pPr>
        <w:pStyle w:val="ConsPlusNormal"/>
        <w:spacing w:before="220"/>
        <w:ind w:firstLine="540"/>
        <w:jc w:val="both"/>
      </w:pPr>
      <w:r>
        <w:t xml:space="preserve">21. Проверка проводится в порядке и сроки, установленные </w:t>
      </w:r>
      <w:hyperlink w:anchor="P83" w:history="1">
        <w:r>
          <w:rPr>
            <w:color w:val="0000FF"/>
          </w:rPr>
          <w:t>пунктами 7</w:t>
        </w:r>
      </w:hyperlink>
      <w:r>
        <w:t xml:space="preserve"> - </w:t>
      </w:r>
      <w:hyperlink w:anchor="P94" w:history="1">
        <w:r>
          <w:rPr>
            <w:color w:val="0000FF"/>
          </w:rPr>
          <w:t>10</w:t>
        </w:r>
      </w:hyperlink>
      <w:r>
        <w:t xml:space="preserve">, </w:t>
      </w:r>
      <w:hyperlink w:anchor="P107" w:history="1">
        <w:r>
          <w:rPr>
            <w:color w:val="0000FF"/>
          </w:rPr>
          <w:t>12</w:t>
        </w:r>
      </w:hyperlink>
      <w:r>
        <w:t xml:space="preserve"> - </w:t>
      </w:r>
      <w:hyperlink w:anchor="P121" w:history="1">
        <w:r>
          <w:rPr>
            <w:color w:val="0000FF"/>
          </w:rPr>
          <w:t>17</w:t>
        </w:r>
      </w:hyperlink>
      <w:r>
        <w:t xml:space="preserve"> настоящего Порядка.</w:t>
      </w:r>
    </w:p>
    <w:p w:rsidR="009B6772" w:rsidRDefault="009B6772">
      <w:pPr>
        <w:pStyle w:val="ConsPlusNormal"/>
        <w:spacing w:before="220"/>
        <w:ind w:firstLine="540"/>
        <w:jc w:val="both"/>
      </w:pPr>
      <w:r>
        <w:t>22. Предметом проверки является соблюдение региональным оператором следующих обязательных требований:</w:t>
      </w:r>
    </w:p>
    <w:p w:rsidR="009B6772" w:rsidRDefault="009B6772">
      <w:pPr>
        <w:pStyle w:val="ConsPlusNormal"/>
        <w:spacing w:before="220"/>
        <w:ind w:firstLine="540"/>
        <w:jc w:val="both"/>
      </w:pPr>
      <w:r>
        <w:t>1) соблюдение порядка представления сведений о многоквартирных домах, собственники помещений в которых формируют фонды капитального ремонта на счете, счетах регионального оператора, о поступлении взносов на капитальный ремонт от собственников помещений в указанных многоквартирных домах;</w:t>
      </w:r>
    </w:p>
    <w:p w:rsidR="009B6772" w:rsidRDefault="009B6772">
      <w:pPr>
        <w:pStyle w:val="ConsPlusNormal"/>
        <w:spacing w:before="220"/>
        <w:ind w:firstLine="540"/>
        <w:jc w:val="both"/>
      </w:pPr>
      <w:r>
        <w:t>2) соблюдение порядка представления сведений о размере остатка средств на специальных счетах;</w:t>
      </w:r>
    </w:p>
    <w:p w:rsidR="009B6772" w:rsidRDefault="009B6772">
      <w:pPr>
        <w:pStyle w:val="ConsPlusNormal"/>
        <w:spacing w:before="220"/>
        <w:ind w:firstLine="540"/>
        <w:jc w:val="both"/>
      </w:pPr>
      <w:r>
        <w:t xml:space="preserve">3) соблюдение порядка расторжения договора специального счета при наличии </w:t>
      </w:r>
      <w:r>
        <w:lastRenderedPageBreak/>
        <w:t>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9B6772" w:rsidRDefault="009B6772">
      <w:pPr>
        <w:pStyle w:val="ConsPlusNormal"/>
        <w:spacing w:before="220"/>
        <w:ind w:firstLine="540"/>
        <w:jc w:val="both"/>
      </w:pPr>
      <w:r>
        <w:t>4) соблюдение порядка перечисления денежных средств при закрытии специального счета на счет регионального оператора в случае изменения способа формирования фонда капитального ремонта либо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B6772" w:rsidRDefault="009B6772">
      <w:pPr>
        <w:pStyle w:val="ConsPlusNormal"/>
        <w:spacing w:before="220"/>
        <w:ind w:firstLine="540"/>
        <w:jc w:val="both"/>
      </w:pPr>
      <w:r>
        <w:t>4-1) соблюдение порядка перечисления денежных средств в случае замены владельца специального счета со специального счета, владельцем которого является региональный оператор, на другой специальный счет на основании решения общего собрания собственников помещений в соответствующем многоквартирном доме;</w:t>
      </w:r>
    </w:p>
    <w:p w:rsidR="009B6772" w:rsidRDefault="009B6772">
      <w:pPr>
        <w:pStyle w:val="ConsPlusNormal"/>
        <w:jc w:val="both"/>
      </w:pPr>
      <w:r>
        <w:t xml:space="preserve">(подп. 4-1 введен </w:t>
      </w:r>
      <w:hyperlink r:id="rId65" w:history="1">
        <w:r>
          <w:rPr>
            <w:color w:val="0000FF"/>
          </w:rPr>
          <w:t>Постановлением</w:t>
        </w:r>
      </w:hyperlink>
      <w:r>
        <w:t xml:space="preserve"> Правительства Свердловской области от 09.08.2016 N 560-ПП)</w:t>
      </w:r>
    </w:p>
    <w:p w:rsidR="009B6772" w:rsidRDefault="009B6772">
      <w:pPr>
        <w:pStyle w:val="ConsPlusNormal"/>
        <w:spacing w:before="220"/>
        <w:ind w:firstLine="540"/>
        <w:jc w:val="both"/>
      </w:pPr>
      <w:r>
        <w:t xml:space="preserve">5) соблюдение порядка представления сведений, подлежащих представлению в соответствии с </w:t>
      </w:r>
      <w:hyperlink r:id="rId66" w:history="1">
        <w:r>
          <w:rPr>
            <w:color w:val="0000FF"/>
          </w:rPr>
          <w:t>частью 7 статьи 177</w:t>
        </w:r>
      </w:hyperlink>
      <w:r>
        <w:t xml:space="preserve"> и </w:t>
      </w:r>
      <w:hyperlink r:id="rId67" w:history="1">
        <w:r>
          <w:rPr>
            <w:color w:val="0000FF"/>
          </w:rPr>
          <w:t>статьей 183</w:t>
        </w:r>
      </w:hyperlink>
      <w:r>
        <w:t xml:space="preserve"> Жилищного кодекса Российской Федерации, региональным оператором как владельцем специальных счетов;</w:t>
      </w:r>
    </w:p>
    <w:p w:rsidR="009B6772" w:rsidRDefault="009B6772">
      <w:pPr>
        <w:pStyle w:val="ConsPlusNormal"/>
        <w:spacing w:before="220"/>
        <w:ind w:firstLine="540"/>
        <w:jc w:val="both"/>
      </w:pPr>
      <w:r>
        <w:t>6) соблюдение иных обязательных требований, установленных действующим законодательством.</w:t>
      </w:r>
    </w:p>
    <w:p w:rsidR="009B6772" w:rsidRDefault="009B6772">
      <w:pPr>
        <w:pStyle w:val="ConsPlusNormal"/>
        <w:jc w:val="both"/>
      </w:pPr>
    </w:p>
    <w:p w:rsidR="009B6772" w:rsidRDefault="009B6772">
      <w:pPr>
        <w:pStyle w:val="ConsPlusNormal"/>
        <w:jc w:val="both"/>
      </w:pPr>
    </w:p>
    <w:p w:rsidR="009B6772" w:rsidRDefault="009B6772">
      <w:pPr>
        <w:pStyle w:val="ConsPlusNormal"/>
        <w:pBdr>
          <w:top w:val="single" w:sz="6" w:space="0" w:color="auto"/>
        </w:pBdr>
        <w:spacing w:before="100" w:after="100"/>
        <w:jc w:val="both"/>
        <w:rPr>
          <w:sz w:val="2"/>
          <w:szCs w:val="2"/>
        </w:rPr>
      </w:pPr>
    </w:p>
    <w:p w:rsidR="00783373" w:rsidRDefault="00783373">
      <w:bookmarkStart w:id="7" w:name="_GoBack"/>
      <w:bookmarkEnd w:id="7"/>
    </w:p>
    <w:sectPr w:rsidR="00783373" w:rsidSect="006A0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72"/>
    <w:rsid w:val="00783373"/>
    <w:rsid w:val="009B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92306-8702-438E-91E2-3B44D4C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6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67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856F0DDC743BCA27D2495BD9EC14CCD7BC40382BCF72031B9048471BE6A58B4088CF2879F8E0CD6D36EA00vD5EK" TargetMode="External"/><Relationship Id="rId18" Type="http://schemas.openxmlformats.org/officeDocument/2006/relationships/hyperlink" Target="consultantplus://offline/ref=D8856F0DDC743BCA27D2495BD9EC14CCD7BC40382BCD730C1E9C48471BE6A58B4088CF2879F8E0CD6D36EA00vD5DK" TargetMode="External"/><Relationship Id="rId26" Type="http://schemas.openxmlformats.org/officeDocument/2006/relationships/hyperlink" Target="consultantplus://offline/ref=D8856F0DDC743BCA27D2495BD9EC14CCD7BC40382BC37804199F48471BE6A58B4088CF2879F8E0CD6D36EA00vD5EK" TargetMode="External"/><Relationship Id="rId39" Type="http://schemas.openxmlformats.org/officeDocument/2006/relationships/hyperlink" Target="consultantplus://offline/ref=134E32344578F33C83C6D32643F1EB384A29974BEFF99B9481ADA8F1164F9446C95C420F8E124849365A5E9Bw55DK" TargetMode="External"/><Relationship Id="rId21" Type="http://schemas.openxmlformats.org/officeDocument/2006/relationships/hyperlink" Target="consultantplus://offline/ref=D8856F0DDC743BCA27D2495BD9EC14CCD7BC403828C97B07199948471BE6A58B4088CF2879F8E0CD6D36EA00vD5DK" TargetMode="External"/><Relationship Id="rId34" Type="http://schemas.openxmlformats.org/officeDocument/2006/relationships/hyperlink" Target="consultantplus://offline/ref=134E32344578F33C83C6D32643F1EB384A29974BEFFB9A9B84A1A8F1164F9446C95C420F8E124849365A5E98w55DK" TargetMode="External"/><Relationship Id="rId42" Type="http://schemas.openxmlformats.org/officeDocument/2006/relationships/hyperlink" Target="consultantplus://offline/ref=134E32344578F33C83C6D32643F1EB384A29974BEFF99B9481ADA8F1164F9446C95C420F8E124849365A5E9Bw55EK" TargetMode="External"/><Relationship Id="rId47" Type="http://schemas.openxmlformats.org/officeDocument/2006/relationships/hyperlink" Target="consultantplus://offline/ref=134E32344578F33C83C6D32643F1EB384A29974BEFFB9A9B84A1A8F1164F9446C95C420F8E124849365A5E98w55EK" TargetMode="External"/><Relationship Id="rId50" Type="http://schemas.openxmlformats.org/officeDocument/2006/relationships/hyperlink" Target="consultantplus://offline/ref=134E32344578F33C83C6D32643F1EB384A29974BECFD9A9786A6A8F1164F9446C95C420F8E124849365A5C9Cw55AK" TargetMode="External"/><Relationship Id="rId55" Type="http://schemas.openxmlformats.org/officeDocument/2006/relationships/hyperlink" Target="consultantplus://offline/ref=134E32344578F33C83C6D32643F1EB384A29974BECFD9A9786A6A8F1164F9446C95C420F8E124849365A5F9Fw55CK" TargetMode="External"/><Relationship Id="rId63" Type="http://schemas.openxmlformats.org/officeDocument/2006/relationships/hyperlink" Target="consultantplus://offline/ref=134E32344578F33C83C6D32643F1EB384A29974BEFFB9A9B84A1A8F1164F9446C95C420F8E124849365A5E98w55BK" TargetMode="External"/><Relationship Id="rId68" Type="http://schemas.openxmlformats.org/officeDocument/2006/relationships/fontTable" Target="fontTable.xml"/><Relationship Id="rId7" Type="http://schemas.openxmlformats.org/officeDocument/2006/relationships/hyperlink" Target="consultantplus://offline/ref=D8856F0DDC743BCA27D2495BD9EC14CCD7BC40382BC279051E9048471BE6A58B4088CF2879F8E0CD6D36EA00vD5DK" TargetMode="External"/><Relationship Id="rId2" Type="http://schemas.openxmlformats.org/officeDocument/2006/relationships/settings" Target="settings.xml"/><Relationship Id="rId16" Type="http://schemas.openxmlformats.org/officeDocument/2006/relationships/hyperlink" Target="consultantplus://offline/ref=D8856F0DDC743BCA27D2495BD9EC14CCD7BC40382BCF72031B9048471BE6A58B4088CF2879F8E0CD6D36EA00vD5FK" TargetMode="External"/><Relationship Id="rId29" Type="http://schemas.openxmlformats.org/officeDocument/2006/relationships/hyperlink" Target="consultantplus://offline/ref=134E32344578F33C83C6D32643F1EB384A29974BEFFB9A9B84A1A8F1164F9446C95C420F8E124849365A5E9Bw55DK" TargetMode="External"/><Relationship Id="rId1" Type="http://schemas.openxmlformats.org/officeDocument/2006/relationships/styles" Target="styles.xml"/><Relationship Id="rId6" Type="http://schemas.openxmlformats.org/officeDocument/2006/relationships/hyperlink" Target="consultantplus://offline/ref=D8856F0DDC743BCA27D2495BD9EC14CCD7BC40382BCD730C1E9C48471BE6A58B4088CF2879F8E0CD6D36EA00vD5DK" TargetMode="External"/><Relationship Id="rId11" Type="http://schemas.openxmlformats.org/officeDocument/2006/relationships/hyperlink" Target="consultantplus://offline/ref=D8856F0DDC743BCA27D2495BD9EC14CCD7BC403828CB73001C9B48471BE6A58B4088CF2879F8E0CD6D36EA04vD5FK" TargetMode="External"/><Relationship Id="rId24" Type="http://schemas.openxmlformats.org/officeDocument/2006/relationships/hyperlink" Target="consultantplus://offline/ref=D8856F0DDC743BCA27D2495BD9EC14CCD7BC40382BCD730C1E9C48471BE6A58B4088CF2879F8E0CD6D36EA00vD5EK" TargetMode="External"/><Relationship Id="rId32" Type="http://schemas.openxmlformats.org/officeDocument/2006/relationships/hyperlink" Target="consultantplus://offline/ref=134E32344578F33C83C6D32643F1EB384A29974BEFFB9A9B84A1A8F1164F9446C95C420F8E124849365A5E9Bw55BK" TargetMode="External"/><Relationship Id="rId37" Type="http://schemas.openxmlformats.org/officeDocument/2006/relationships/hyperlink" Target="consultantplus://offline/ref=134E32344578F33C83C6CD2B559DB5324822CD44EDFA98C5DAF0AEA6491F9213891C4458CFw556K" TargetMode="External"/><Relationship Id="rId40" Type="http://schemas.openxmlformats.org/officeDocument/2006/relationships/hyperlink" Target="consultantplus://offline/ref=134E32344578F33C83C6D32643F1EB384A29974BEFF4909284ADA8F1164F9446C95C420F8E124849365A5E9Aw55AK" TargetMode="External"/><Relationship Id="rId45" Type="http://schemas.openxmlformats.org/officeDocument/2006/relationships/hyperlink" Target="consultantplus://offline/ref=134E32344578F33C83C6D32643F1EB384A29974BEFF5919383A2A8F1164F9446C95C420F8E124849365A5E9Aw55BK" TargetMode="External"/><Relationship Id="rId53" Type="http://schemas.openxmlformats.org/officeDocument/2006/relationships/hyperlink" Target="consultantplus://offline/ref=134E32344578F33C83C6D32643F1EB384A29974BECFD9A9786A6A8F1164F9446C95C420F8E124849365A5F9Ew559K" TargetMode="External"/><Relationship Id="rId58" Type="http://schemas.openxmlformats.org/officeDocument/2006/relationships/hyperlink" Target="consultantplus://offline/ref=134E32344578F33C83C6CD2B559DB5324822CD44EDFA98C5DAF0AEA6491F9213891C445ACD57404Bw350K" TargetMode="External"/><Relationship Id="rId66" Type="http://schemas.openxmlformats.org/officeDocument/2006/relationships/hyperlink" Target="consultantplus://offline/ref=134E32344578F33C83C6CD2B559DB5324822CD44EDFA98C5DAF0AEA6491F9213891C4458CFw556K" TargetMode="External"/><Relationship Id="rId5" Type="http://schemas.openxmlformats.org/officeDocument/2006/relationships/hyperlink" Target="consultantplus://offline/ref=D8856F0DDC743BCA27D2495BD9EC14CCD7BC40382BCF72031B9048471BE6A58B4088CF2879F8E0CD6D36EA00vD5DK" TargetMode="External"/><Relationship Id="rId15" Type="http://schemas.openxmlformats.org/officeDocument/2006/relationships/hyperlink" Target="consultantplus://offline/ref=D8856F0DDC743BCA27D2495BD9EC14CCD7BC40382BC873001A9948471BE6A58B4088CF2879F8E0CD6D36EA02vD5EK" TargetMode="External"/><Relationship Id="rId23" Type="http://schemas.openxmlformats.org/officeDocument/2006/relationships/hyperlink" Target="consultantplus://offline/ref=D8856F0DDC743BCA27D2495BD9EC14CCD7BC403828CB73001C9B48471BE6A58B4088CF2879F8E0CD6D36EB04vD5DK" TargetMode="External"/><Relationship Id="rId28" Type="http://schemas.openxmlformats.org/officeDocument/2006/relationships/hyperlink" Target="consultantplus://offline/ref=134E32344578F33C83C6D32643F1EB384A29974BECFF929083A4A8F1164F9446C95C420F8E124849365A5E9Aw55AK" TargetMode="External"/><Relationship Id="rId36" Type="http://schemas.openxmlformats.org/officeDocument/2006/relationships/hyperlink" Target="consultantplus://offline/ref=134E32344578F33C83C6D32643F1EB384A29974BECFD9A9786A6A8F1164F9446C95C420F8E124849365A5D9Fw55FK" TargetMode="External"/><Relationship Id="rId49" Type="http://schemas.openxmlformats.org/officeDocument/2006/relationships/hyperlink" Target="consultantplus://offline/ref=134E32344578F33C83C6D32643F1EB384A29974BEFF4909284ADA8F1164F9446C95C420F8E124849365A5E9Aw55BK" TargetMode="External"/><Relationship Id="rId57" Type="http://schemas.openxmlformats.org/officeDocument/2006/relationships/hyperlink" Target="consultantplus://offline/ref=134E32344578F33C83C6D32643F1EB384A29974BEFF5919383A2A8F1164F9446C95C420F8E124849365A5E9Aw554K" TargetMode="External"/><Relationship Id="rId61" Type="http://schemas.openxmlformats.org/officeDocument/2006/relationships/hyperlink" Target="consultantplus://offline/ref=134E32344578F33C83C6CD2B559DB5324822CD44EDFA98C5DAF0AEA6491F9213891C4458CFw556K" TargetMode="External"/><Relationship Id="rId10" Type="http://schemas.openxmlformats.org/officeDocument/2006/relationships/hyperlink" Target="consultantplus://offline/ref=D8856F0DDC743BCA27D25756CF804AC6D5B71A3729CC715240CD4E1044B6A3DE00C8C97F32vB5CK" TargetMode="External"/><Relationship Id="rId19" Type="http://schemas.openxmlformats.org/officeDocument/2006/relationships/hyperlink" Target="consultantplus://offline/ref=D8856F0DDC743BCA27D2495BD9EC14CCD7BC40382BC279051E9048471BE6A58B4088CF2879F8E0CD6D36EA00vD5DK" TargetMode="External"/><Relationship Id="rId31" Type="http://schemas.openxmlformats.org/officeDocument/2006/relationships/hyperlink" Target="consultantplus://offline/ref=134E32344578F33C83C6D32643F1EB384A29974BEFFB9A9B84A1A8F1164F9446C95C420F8E124849365A5E9Bw559K" TargetMode="External"/><Relationship Id="rId44" Type="http://schemas.openxmlformats.org/officeDocument/2006/relationships/hyperlink" Target="consultantplus://offline/ref=134E32344578F33C83C6D32643F1EB384A29974BECFF929083A4A8F1164F9446C95C420F8E124849365A5E9Bw55CK" TargetMode="External"/><Relationship Id="rId52" Type="http://schemas.openxmlformats.org/officeDocument/2006/relationships/hyperlink" Target="consultantplus://offline/ref=134E32344578F33C83C6D32643F1EB384A29974BEFFB9A9B84A1A8F1164F9446C95C420F8E124849365A5E98w55FK" TargetMode="External"/><Relationship Id="rId60" Type="http://schemas.openxmlformats.org/officeDocument/2006/relationships/hyperlink" Target="consultantplus://offline/ref=134E32344578F33C83C6D32643F1EB384A29974BEFF5959A83A6A8F1164F9446C9w55CK" TargetMode="External"/><Relationship Id="rId65" Type="http://schemas.openxmlformats.org/officeDocument/2006/relationships/hyperlink" Target="consultantplus://offline/ref=134E32344578F33C83C6D32643F1EB384A29974BEFFB9A9B84A1A8F1164F9446C95C420F8E124849365A5E98w55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856F0DDC743BCA27D2495BD9EC14CCD7BC403828C97B07199948471BE6A58B4088CF2879F8E0CD6D36EA00vD5DK" TargetMode="External"/><Relationship Id="rId14" Type="http://schemas.openxmlformats.org/officeDocument/2006/relationships/hyperlink" Target="consultantplus://offline/ref=D8856F0DDC743BCA27D2495BD9EC14CCD7BC40382BC873001A9948471BE6A58B4088CF2879F8E0CD6D36EA01vD58K" TargetMode="External"/><Relationship Id="rId22" Type="http://schemas.openxmlformats.org/officeDocument/2006/relationships/hyperlink" Target="consultantplus://offline/ref=D8856F0DDC743BCA27D25756CF804AC6D5B71A3729CC715240CD4E1044B6A3DE00C8C97F32vB5CK" TargetMode="External"/><Relationship Id="rId27" Type="http://schemas.openxmlformats.org/officeDocument/2006/relationships/hyperlink" Target="consultantplus://offline/ref=134E32344578F33C83C6D32643F1EB384A29974BEFFB9A9B84A1A8F1164F9446C95C420F8E124849365A5E9Aw555K" TargetMode="External"/><Relationship Id="rId30" Type="http://schemas.openxmlformats.org/officeDocument/2006/relationships/hyperlink" Target="consultantplus://offline/ref=134E32344578F33C83C6D32643F1EB384A29974BEFFB9A9B84A1A8F1164F9446C95C420F8E124849365A5E9Bw55FK" TargetMode="External"/><Relationship Id="rId35" Type="http://schemas.openxmlformats.org/officeDocument/2006/relationships/hyperlink" Target="consultantplus://offline/ref=134E32344578F33C83C6D32643F1EB384A29974BEFF99B9481ADA8F1164F9446C95C420F8E124849365A5E9Bw55CK" TargetMode="External"/><Relationship Id="rId43" Type="http://schemas.openxmlformats.org/officeDocument/2006/relationships/hyperlink" Target="consultantplus://offline/ref=134E32344578F33C83C6D32643F1EB384A29974BECFF929083A4A8F1164F9446C95C420F8E124849365A5E9Aw555K" TargetMode="External"/><Relationship Id="rId48" Type="http://schemas.openxmlformats.org/officeDocument/2006/relationships/hyperlink" Target="consultantplus://offline/ref=134E32344578F33C83C6D32643F1EB384A29974BECFD9A9786A6A8F1164F9446C9w55CK" TargetMode="External"/><Relationship Id="rId56" Type="http://schemas.openxmlformats.org/officeDocument/2006/relationships/hyperlink" Target="consultantplus://offline/ref=134E32344578F33C83C6D32643F1EB384A29974BECFD9A9786A6A8F1164F9446C95C420F8E124849365A5D99w55AK" TargetMode="External"/><Relationship Id="rId64" Type="http://schemas.openxmlformats.org/officeDocument/2006/relationships/hyperlink" Target="consultantplus://offline/ref=134E32344578F33C83C6D32643F1EB384A29974BECFF929083A4A8F1164F9446C95C420F8E124849365A5E9Bw55EK" TargetMode="External"/><Relationship Id="rId69" Type="http://schemas.openxmlformats.org/officeDocument/2006/relationships/theme" Target="theme/theme1.xml"/><Relationship Id="rId8" Type="http://schemas.openxmlformats.org/officeDocument/2006/relationships/hyperlink" Target="consultantplus://offline/ref=D8856F0DDC743BCA27D2495BD9EC14CCD7BC40382BC37804199F48471BE6A58B4088CF2879F8E0CD6D36EA00vD5DK" TargetMode="External"/><Relationship Id="rId51" Type="http://schemas.openxmlformats.org/officeDocument/2006/relationships/hyperlink" Target="consultantplus://offline/ref=134E32344578F33C83C6CD2B559DB5324822CD44EDFA98C5DAF0AEA6491F9213891C445AC4w553K" TargetMode="External"/><Relationship Id="rId3" Type="http://schemas.openxmlformats.org/officeDocument/2006/relationships/webSettings" Target="webSettings.xml"/><Relationship Id="rId12" Type="http://schemas.openxmlformats.org/officeDocument/2006/relationships/hyperlink" Target="consultantplus://offline/ref=D8856F0DDC743BCA27D2495BD9EC14CCD7BC403828CB73001C9B48471BE6A58B4088CF2879F8E0CD6D36E806vD5EK" TargetMode="External"/><Relationship Id="rId17" Type="http://schemas.openxmlformats.org/officeDocument/2006/relationships/hyperlink" Target="consultantplus://offline/ref=D8856F0DDC743BCA27D2495BD9EC14CCD7BC40382BCF72031B9048471BE6A58B4088CF2879F8E0CD6D36EA00vD51K" TargetMode="External"/><Relationship Id="rId25" Type="http://schemas.openxmlformats.org/officeDocument/2006/relationships/hyperlink" Target="consultantplus://offline/ref=D8856F0DDC743BCA27D2495BD9EC14CCD7BC40382BCD730C1E9C48471BE6A58B4088CF2879F8E0CD6D36EA00vD5FK" TargetMode="External"/><Relationship Id="rId33" Type="http://schemas.openxmlformats.org/officeDocument/2006/relationships/hyperlink" Target="consultantplus://offline/ref=134E32344578F33C83C6D32643F1EB384A29974BEFFB9A9B84A1A8F1164F9446C95C420F8E124849365A5E9Bw555K" TargetMode="External"/><Relationship Id="rId38" Type="http://schemas.openxmlformats.org/officeDocument/2006/relationships/hyperlink" Target="consultantplus://offline/ref=134E32344578F33C83C6CD2B559DB5324822CD44EDFA98C5DAF0AEA6491F9213891C4458CBw550K" TargetMode="External"/><Relationship Id="rId46" Type="http://schemas.openxmlformats.org/officeDocument/2006/relationships/hyperlink" Target="consultantplus://offline/ref=134E32344578F33C83C6D32643F1EB384A29974BECFF929083A4A8F1164F9446C95C420F8E124849365A5E9Bw55DK" TargetMode="External"/><Relationship Id="rId59" Type="http://schemas.openxmlformats.org/officeDocument/2006/relationships/hyperlink" Target="consultantplus://offline/ref=134E32344578F33C83C6D32643F1EB384A29974BEFFB9A9B84A1A8F1164F9446C95C420F8E124849365A5E98w559K" TargetMode="External"/><Relationship Id="rId67" Type="http://schemas.openxmlformats.org/officeDocument/2006/relationships/hyperlink" Target="consultantplus://offline/ref=134E32344578F33C83C6CD2B559DB5324822CD44EDFA98C5DAF0AEA6491F9213891C4458CBw550K" TargetMode="External"/><Relationship Id="rId20" Type="http://schemas.openxmlformats.org/officeDocument/2006/relationships/hyperlink" Target="consultantplus://offline/ref=D8856F0DDC743BCA27D2495BD9EC14CCD7BC40382BC37804199F48471BE6A58B4088CF2879F8E0CD6D36EA00vD5DK" TargetMode="External"/><Relationship Id="rId41" Type="http://schemas.openxmlformats.org/officeDocument/2006/relationships/hyperlink" Target="consultantplus://offline/ref=134E32344578F33C83C6D32643F1EB384A29974BECFF929083A4A8F1164F9446C95C420F8E124849365A5E9Aw554K" TargetMode="External"/><Relationship Id="rId54" Type="http://schemas.openxmlformats.org/officeDocument/2006/relationships/hyperlink" Target="consultantplus://offline/ref=134E32344578F33C83C6D32643F1EB384A29974BECFD9A9786A6A8F1164F9446C95C420F8E124849365A5F9Ew55BK" TargetMode="External"/><Relationship Id="rId62" Type="http://schemas.openxmlformats.org/officeDocument/2006/relationships/hyperlink" Target="consultantplus://offline/ref=134E32344578F33C83C6CD2B559DB5324822CD44EDFA98C5DAF0AEA6491F9213891C4458CBw55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2018-10-01T10:57:00Z</dcterms:created>
  <dcterms:modified xsi:type="dcterms:W3CDTF">2018-10-01T10:58:00Z</dcterms:modified>
</cp:coreProperties>
</file>